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57939D" w14:textId="77777777" w:rsidR="00C86173" w:rsidRPr="00C86173" w:rsidRDefault="004839E7" w:rsidP="00C86173">
      <w:pPr>
        <w:rPr>
          <w:rFonts w:ascii="Arial" w:hAnsi="Arial" w:cs="Arial"/>
          <w:b/>
          <w:color w:val="000000" w:themeColor="text1"/>
          <w:sz w:val="20"/>
          <w:szCs w:val="20"/>
        </w:rPr>
      </w:pPr>
      <w:r>
        <w:rPr>
          <w:rFonts w:ascii="Arial" w:hAnsi="Arial" w:cs="Arial"/>
          <w:b/>
          <w:color w:val="000000" w:themeColor="text1"/>
          <w:sz w:val="20"/>
          <w:szCs w:val="20"/>
        </w:rPr>
        <w:t>Feedback 2 to Qudos</w:t>
      </w:r>
    </w:p>
    <w:p w14:paraId="5EC6DDE7" w14:textId="77777777" w:rsidR="00C86173" w:rsidRDefault="00C86173" w:rsidP="00C86173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0E3BC81A" w14:textId="77777777" w:rsidR="0003084D" w:rsidRPr="00C86173" w:rsidRDefault="0003084D" w:rsidP="0003084D">
      <w:pPr>
        <w:rPr>
          <w:rFonts w:ascii="Arial" w:hAnsi="Arial" w:cs="Arial"/>
          <w:color w:val="000000" w:themeColor="text1"/>
          <w:sz w:val="20"/>
          <w:szCs w:val="20"/>
        </w:rPr>
      </w:pPr>
      <w:r w:rsidRPr="00C86173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* Frame </w:t>
      </w:r>
      <w:r>
        <w:rPr>
          <w:rFonts w:ascii="Arial" w:hAnsi="Arial" w:cs="Arial"/>
          <w:b/>
          <w:bCs/>
          <w:color w:val="000000" w:themeColor="text1"/>
          <w:sz w:val="20"/>
          <w:szCs w:val="20"/>
        </w:rPr>
        <w:t>1 and 2</w:t>
      </w:r>
      <w:r w:rsidRPr="00C86173">
        <w:rPr>
          <w:rFonts w:ascii="Arial" w:hAnsi="Arial" w:cs="Arial"/>
          <w:color w:val="000000" w:themeColor="text1"/>
          <w:sz w:val="20"/>
          <w:szCs w:val="20"/>
        </w:rPr>
        <w:t xml:space="preserve"> – </w:t>
      </w:r>
      <w:r>
        <w:rPr>
          <w:rFonts w:ascii="Arial" w:hAnsi="Arial" w:cs="Arial"/>
          <w:color w:val="000000" w:themeColor="text1"/>
          <w:sz w:val="20"/>
          <w:szCs w:val="20"/>
        </w:rPr>
        <w:t>fine</w:t>
      </w:r>
    </w:p>
    <w:p w14:paraId="2678577A" w14:textId="77777777" w:rsidR="0003084D" w:rsidRPr="00C86173" w:rsidRDefault="0003084D" w:rsidP="00C86173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71C0A87A" w14:textId="77777777" w:rsidR="00C86173" w:rsidRPr="00C86173" w:rsidRDefault="00C86173" w:rsidP="00C86173">
      <w:pPr>
        <w:rPr>
          <w:rFonts w:ascii="Arial" w:hAnsi="Arial" w:cs="Arial"/>
          <w:color w:val="000000" w:themeColor="text1"/>
          <w:sz w:val="20"/>
          <w:szCs w:val="20"/>
        </w:rPr>
      </w:pPr>
      <w:r w:rsidRPr="00C86173">
        <w:rPr>
          <w:rFonts w:ascii="Arial" w:hAnsi="Arial" w:cs="Arial"/>
          <w:b/>
          <w:bCs/>
          <w:color w:val="000000" w:themeColor="text1"/>
          <w:sz w:val="20"/>
          <w:szCs w:val="20"/>
        </w:rPr>
        <w:t>* Frame 3</w:t>
      </w:r>
      <w:r w:rsidRPr="00C86173">
        <w:rPr>
          <w:rFonts w:ascii="Arial" w:hAnsi="Arial" w:cs="Arial"/>
          <w:color w:val="000000" w:themeColor="text1"/>
          <w:sz w:val="20"/>
          <w:szCs w:val="20"/>
        </w:rPr>
        <w:t xml:space="preserve"> – Please can we clarify what’s to replace this frame?</w:t>
      </w:r>
    </w:p>
    <w:p w14:paraId="070C4344" w14:textId="77777777" w:rsidR="00C86173" w:rsidRPr="00C86173" w:rsidRDefault="00C86173" w:rsidP="00C86173">
      <w:pPr>
        <w:rPr>
          <w:rFonts w:ascii="Arial" w:hAnsi="Arial" w:cs="Arial"/>
          <w:color w:val="0000FF"/>
          <w:sz w:val="20"/>
          <w:szCs w:val="20"/>
        </w:rPr>
      </w:pPr>
      <w:r w:rsidRPr="00C86173">
        <w:rPr>
          <w:rFonts w:ascii="Arial" w:hAnsi="Arial" w:cs="Arial"/>
          <w:color w:val="0000FF"/>
          <w:sz w:val="20"/>
          <w:szCs w:val="20"/>
        </w:rPr>
        <w:t xml:space="preserve">We just wanted the big “No!” drawn on as in the feedback to emphasis the script – it was not a comment on the slide itself! </w:t>
      </w:r>
    </w:p>
    <w:p w14:paraId="7C7D2D64" w14:textId="77777777" w:rsidR="00C86173" w:rsidRDefault="00C86173" w:rsidP="00C86173">
      <w:pPr>
        <w:rPr>
          <w:rFonts w:ascii="Arial" w:hAnsi="Arial" w:cs="Arial"/>
          <w:color w:val="0000FF"/>
          <w:sz w:val="20"/>
          <w:szCs w:val="20"/>
        </w:rPr>
      </w:pPr>
    </w:p>
    <w:p w14:paraId="69433D2D" w14:textId="77777777" w:rsidR="00F71EED" w:rsidRPr="0003084D" w:rsidRDefault="00F71EED" w:rsidP="00C86173">
      <w:pPr>
        <w:rPr>
          <w:rFonts w:ascii="Arial" w:hAnsi="Arial" w:cs="Arial"/>
          <w:color w:val="000000" w:themeColor="text1"/>
          <w:sz w:val="20"/>
          <w:szCs w:val="20"/>
        </w:rPr>
      </w:pPr>
      <w:r w:rsidRPr="00C86173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* Frame </w:t>
      </w:r>
      <w:r>
        <w:rPr>
          <w:rFonts w:ascii="Arial" w:hAnsi="Arial" w:cs="Arial"/>
          <w:b/>
          <w:bCs/>
          <w:color w:val="000000" w:themeColor="text1"/>
          <w:sz w:val="20"/>
          <w:szCs w:val="20"/>
        </w:rPr>
        <w:t>4 and 5</w:t>
      </w:r>
      <w:r>
        <w:rPr>
          <w:sz w:val="32"/>
          <w:szCs w:val="32"/>
          <w:lang w:val="en-US" w:eastAsia="en-US"/>
        </w:rPr>
        <w:t xml:space="preserve">, </w:t>
      </w:r>
      <w:r w:rsidRPr="00F71EED">
        <w:rPr>
          <w:rFonts w:ascii="Arial" w:hAnsi="Arial" w:cs="Arial"/>
          <w:color w:val="0000FF"/>
          <w:sz w:val="20"/>
          <w:szCs w:val="20"/>
        </w:rPr>
        <w:t xml:space="preserve">and wherever we show predicted ranges. </w:t>
      </w:r>
      <w:r w:rsidR="0003084D">
        <w:rPr>
          <w:rFonts w:ascii="Arial" w:hAnsi="Arial" w:cs="Arial"/>
          <w:color w:val="0000FF"/>
          <w:sz w:val="20"/>
          <w:szCs w:val="20"/>
        </w:rPr>
        <w:t>Use the colour #</w:t>
      </w:r>
      <w:r w:rsidR="0003084D" w:rsidRPr="005A0B27">
        <w:rPr>
          <w:rFonts w:ascii="Arial" w:hAnsi="Arial" w:cs="Arial"/>
          <w:color w:val="0000FF"/>
          <w:sz w:val="20"/>
          <w:szCs w:val="20"/>
        </w:rPr>
        <w:t>566af9</w:t>
      </w:r>
      <w:r w:rsidR="0003084D">
        <w:rPr>
          <w:rFonts w:ascii="Arial" w:hAnsi="Arial" w:cs="Arial"/>
          <w:color w:val="0000FF"/>
          <w:sz w:val="20"/>
          <w:szCs w:val="20"/>
        </w:rPr>
        <w:t xml:space="preserve"> for the predicted range to agree with what we have on the web site</w:t>
      </w:r>
      <w:r w:rsidRPr="00F71EED">
        <w:rPr>
          <w:rFonts w:ascii="Arial" w:hAnsi="Arial" w:cs="Arial"/>
          <w:color w:val="0000FF"/>
          <w:sz w:val="20"/>
          <w:szCs w:val="20"/>
        </w:rPr>
        <w:t>. Use a light shade of this same blue for the extended predicted range when we show that.</w:t>
      </w:r>
    </w:p>
    <w:p w14:paraId="538EDE42" w14:textId="77777777" w:rsidR="0003084D" w:rsidRDefault="0003084D" w:rsidP="00C86173">
      <w:pPr>
        <w:rPr>
          <w:rFonts w:ascii="Arial" w:hAnsi="Arial" w:cs="Arial"/>
          <w:color w:val="0000FF"/>
          <w:sz w:val="20"/>
          <w:szCs w:val="20"/>
        </w:rPr>
      </w:pPr>
    </w:p>
    <w:p w14:paraId="2AF16DEF" w14:textId="77777777" w:rsidR="0003084D" w:rsidRPr="0003084D" w:rsidRDefault="0003084D" w:rsidP="0003084D">
      <w:pPr>
        <w:rPr>
          <w:rFonts w:ascii="Arial" w:hAnsi="Arial" w:cs="Arial"/>
          <w:color w:val="000000" w:themeColor="text1"/>
          <w:sz w:val="20"/>
          <w:szCs w:val="20"/>
        </w:rPr>
      </w:pPr>
      <w:r w:rsidRPr="00C86173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* Frame </w:t>
      </w:r>
      <w:r>
        <w:rPr>
          <w:rFonts w:ascii="Arial" w:hAnsi="Arial" w:cs="Arial"/>
          <w:b/>
          <w:bCs/>
          <w:color w:val="000000" w:themeColor="text1"/>
          <w:sz w:val="20"/>
          <w:szCs w:val="20"/>
        </w:rPr>
        <w:t>6 and 7</w:t>
      </w:r>
      <w:r>
        <w:rPr>
          <w:sz w:val="32"/>
          <w:szCs w:val="32"/>
          <w:lang w:val="en-US" w:eastAsia="en-US"/>
        </w:rPr>
        <w:t xml:space="preserve">, </w:t>
      </w:r>
      <w:r>
        <w:rPr>
          <w:rFonts w:ascii="Arial" w:hAnsi="Arial" w:cs="Arial"/>
          <w:color w:val="0000FF"/>
          <w:sz w:val="20"/>
          <w:szCs w:val="20"/>
        </w:rPr>
        <w:t>are fine.</w:t>
      </w:r>
    </w:p>
    <w:p w14:paraId="0B132924" w14:textId="77777777" w:rsidR="00F71EED" w:rsidRPr="00C86173" w:rsidRDefault="00F71EED" w:rsidP="00C86173">
      <w:pPr>
        <w:rPr>
          <w:rFonts w:ascii="Arial" w:hAnsi="Arial" w:cs="Arial"/>
          <w:color w:val="0000FF"/>
          <w:sz w:val="20"/>
          <w:szCs w:val="20"/>
        </w:rPr>
      </w:pPr>
    </w:p>
    <w:p w14:paraId="791E1035" w14:textId="77777777" w:rsidR="00C86173" w:rsidRDefault="00C86173" w:rsidP="00C86173">
      <w:pPr>
        <w:rPr>
          <w:rFonts w:ascii="Arial" w:hAnsi="Arial" w:cs="Arial"/>
          <w:color w:val="000000" w:themeColor="text1"/>
          <w:sz w:val="20"/>
          <w:szCs w:val="20"/>
        </w:rPr>
      </w:pPr>
      <w:r w:rsidRPr="00C86173">
        <w:rPr>
          <w:rFonts w:ascii="Arial" w:hAnsi="Arial" w:cs="Arial"/>
          <w:b/>
          <w:bCs/>
          <w:color w:val="000000" w:themeColor="text1"/>
          <w:sz w:val="20"/>
          <w:szCs w:val="20"/>
        </w:rPr>
        <w:t>* Frame 8</w:t>
      </w:r>
      <w:r w:rsidRPr="00C86173">
        <w:rPr>
          <w:rFonts w:ascii="Arial" w:hAnsi="Arial" w:cs="Arial"/>
          <w:color w:val="000000" w:themeColor="text1"/>
          <w:sz w:val="20"/>
          <w:szCs w:val="20"/>
        </w:rPr>
        <w:t xml:space="preserve"> - </w:t>
      </w:r>
      <w:r w:rsidRPr="00D22F99">
        <w:rPr>
          <w:rFonts w:ascii="Arial" w:hAnsi="Arial" w:cs="Arial"/>
          <w:color w:val="000000" w:themeColor="text1"/>
          <w:sz w:val="20"/>
          <w:szCs w:val="20"/>
        </w:rPr>
        <w:t xml:space="preserve">Should we see the text over the drawings as per the drawing on the feedback? </w:t>
      </w:r>
    </w:p>
    <w:p w14:paraId="1160C20F" w14:textId="77777777" w:rsidR="0076103B" w:rsidRPr="00D22F99" w:rsidRDefault="0076103B" w:rsidP="00C86173">
      <w:pPr>
        <w:rPr>
          <w:rFonts w:ascii="Arial" w:hAnsi="Arial" w:cs="Arial"/>
          <w:color w:val="0000FF"/>
          <w:sz w:val="20"/>
          <w:szCs w:val="20"/>
        </w:rPr>
      </w:pPr>
    </w:p>
    <w:p w14:paraId="48017637" w14:textId="77777777" w:rsidR="00F71EED" w:rsidRDefault="0076103B" w:rsidP="00C86173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Yes, but u</w:t>
      </w:r>
      <w:r w:rsidR="0003084D">
        <w:rPr>
          <w:rFonts w:ascii="Arial" w:hAnsi="Arial" w:cs="Arial"/>
          <w:color w:val="0000FF"/>
          <w:sz w:val="20"/>
          <w:szCs w:val="20"/>
        </w:rPr>
        <w:t>se</w:t>
      </w:r>
      <w:r w:rsidR="00D22F99" w:rsidRPr="00D22F99">
        <w:rPr>
          <w:rFonts w:ascii="Arial" w:hAnsi="Arial" w:cs="Arial"/>
          <w:color w:val="0000FF"/>
          <w:sz w:val="20"/>
          <w:szCs w:val="20"/>
        </w:rPr>
        <w:t xml:space="preserve"> example percent</w:t>
      </w:r>
      <w:r>
        <w:rPr>
          <w:rFonts w:ascii="Arial" w:hAnsi="Arial" w:cs="Arial"/>
          <w:color w:val="0000FF"/>
          <w:sz w:val="20"/>
          <w:szCs w:val="20"/>
        </w:rPr>
        <w:t xml:space="preserve">ages and label the risk categories – eg 85% chance </w:t>
      </w:r>
      <w:r w:rsidR="00D22F99" w:rsidRPr="00D22F99">
        <w:rPr>
          <w:rFonts w:ascii="Arial" w:hAnsi="Arial" w:cs="Arial"/>
          <w:color w:val="0000FF"/>
          <w:sz w:val="20"/>
          <w:szCs w:val="20"/>
        </w:rPr>
        <w:t>of survival (higher risk), 99% chance of survival (lower risk), 95% chance of survival (medium risk)</w:t>
      </w:r>
    </w:p>
    <w:p w14:paraId="7B2101BB" w14:textId="77777777" w:rsidR="00F71EED" w:rsidRDefault="00F71EED" w:rsidP="00C86173">
      <w:pPr>
        <w:rPr>
          <w:rFonts w:ascii="Arial" w:hAnsi="Arial" w:cs="Arial"/>
          <w:color w:val="0000FF"/>
          <w:sz w:val="20"/>
          <w:szCs w:val="20"/>
        </w:rPr>
      </w:pPr>
    </w:p>
    <w:p w14:paraId="3C4C5666" w14:textId="77777777" w:rsidR="00F71EED" w:rsidRDefault="00F71EED" w:rsidP="00C86173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 xml:space="preserve">I’d suggest drawing one after the other to avoid clutter – one drawing for each risk level. And use the </w:t>
      </w:r>
    </w:p>
    <w:p w14:paraId="579B5D72" w14:textId="77777777" w:rsidR="00F71EED" w:rsidRDefault="0076103B" w:rsidP="00C86173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f</w:t>
      </w:r>
      <w:r w:rsidR="00F71EED">
        <w:rPr>
          <w:rFonts w:ascii="Arial" w:hAnsi="Arial" w:cs="Arial"/>
          <w:color w:val="0000FF"/>
          <w:sz w:val="20"/>
          <w:szCs w:val="20"/>
        </w:rPr>
        <w:t>inal icon colours for low medium and high risks.</w:t>
      </w:r>
    </w:p>
    <w:p w14:paraId="7E5CC8CF" w14:textId="77777777" w:rsidR="00D22F99" w:rsidRDefault="00D22F99" w:rsidP="00C86173">
      <w:pPr>
        <w:rPr>
          <w:rFonts w:ascii="Arial" w:hAnsi="Arial" w:cs="Arial"/>
          <w:b/>
          <w:color w:val="0000FF"/>
          <w:sz w:val="20"/>
          <w:szCs w:val="20"/>
        </w:rPr>
      </w:pPr>
    </w:p>
    <w:p w14:paraId="4890AAB4" w14:textId="77777777" w:rsidR="00C86173" w:rsidRDefault="00C86173" w:rsidP="00C86173">
      <w:pPr>
        <w:rPr>
          <w:rFonts w:ascii="Arial" w:hAnsi="Arial" w:cs="Arial"/>
          <w:color w:val="000000" w:themeColor="text1"/>
          <w:sz w:val="20"/>
          <w:szCs w:val="20"/>
        </w:rPr>
      </w:pPr>
      <w:r w:rsidRPr="00C86173">
        <w:rPr>
          <w:rFonts w:ascii="Arial" w:hAnsi="Arial" w:cs="Arial"/>
          <w:b/>
          <w:bCs/>
          <w:color w:val="000000" w:themeColor="text1"/>
          <w:sz w:val="20"/>
          <w:szCs w:val="20"/>
        </w:rPr>
        <w:t>* Frame 9 (prev. frame 10)</w:t>
      </w:r>
      <w:r w:rsidRPr="00C86173">
        <w:rPr>
          <w:rFonts w:ascii="Arial" w:hAnsi="Arial" w:cs="Arial"/>
          <w:color w:val="000000" w:themeColor="text1"/>
          <w:sz w:val="20"/>
          <w:szCs w:val="20"/>
        </w:rPr>
        <w:t> – Are these the exact numbers that appear on the feedback?</w:t>
      </w:r>
    </w:p>
    <w:p w14:paraId="70F19ED1" w14:textId="77777777" w:rsidR="0076103B" w:rsidRDefault="0076103B" w:rsidP="00C86173">
      <w:pPr>
        <w:rPr>
          <w:rFonts w:ascii="Arial" w:hAnsi="Arial" w:cs="Arial"/>
          <w:color w:val="0000FF"/>
          <w:sz w:val="20"/>
          <w:szCs w:val="20"/>
        </w:rPr>
      </w:pPr>
    </w:p>
    <w:p w14:paraId="0066B98E" w14:textId="77777777" w:rsidR="00D22F99" w:rsidRDefault="00D22F99" w:rsidP="00C86173">
      <w:pPr>
        <w:rPr>
          <w:rFonts w:ascii="Arial" w:hAnsi="Arial" w:cs="Arial"/>
          <w:color w:val="0000FF"/>
          <w:sz w:val="20"/>
          <w:szCs w:val="20"/>
        </w:rPr>
      </w:pPr>
      <w:r w:rsidRPr="00D22F99">
        <w:rPr>
          <w:rFonts w:ascii="Arial" w:hAnsi="Arial" w:cs="Arial"/>
          <w:color w:val="0000FF"/>
          <w:sz w:val="20"/>
          <w:szCs w:val="20"/>
        </w:rPr>
        <w:t>The predicted ranges should be stacked so we can see visually that one is to the left (lower range) than the other as per feedback</w:t>
      </w:r>
      <w:r w:rsidR="005A0B27">
        <w:rPr>
          <w:rFonts w:ascii="Arial" w:hAnsi="Arial" w:cs="Arial"/>
          <w:color w:val="0000FF"/>
          <w:sz w:val="20"/>
          <w:szCs w:val="20"/>
        </w:rPr>
        <w:t>. They should both be drawn on the same axis. Numbers as on feedback.</w:t>
      </w:r>
    </w:p>
    <w:p w14:paraId="7FE93959" w14:textId="77777777" w:rsidR="005A0B27" w:rsidRDefault="005A0B27" w:rsidP="00C86173">
      <w:pPr>
        <w:rPr>
          <w:rFonts w:ascii="Arial" w:hAnsi="Arial" w:cs="Arial"/>
          <w:color w:val="0000FF"/>
          <w:sz w:val="20"/>
          <w:szCs w:val="20"/>
        </w:rPr>
      </w:pPr>
    </w:p>
    <w:p w14:paraId="314A1773" w14:textId="77777777" w:rsidR="005A0B27" w:rsidRDefault="005A0B27" w:rsidP="00C86173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 xml:space="preserve">i.e. hospital </w:t>
      </w:r>
      <w:r w:rsidR="00E21005">
        <w:rPr>
          <w:rFonts w:ascii="Arial" w:hAnsi="Arial" w:cs="Arial"/>
          <w:color w:val="0000FF"/>
          <w:sz w:val="20"/>
          <w:szCs w:val="20"/>
        </w:rPr>
        <w:t>1: 94% - 97%      hospital 2: 95</w:t>
      </w:r>
      <w:r>
        <w:rPr>
          <w:rFonts w:ascii="Arial" w:hAnsi="Arial" w:cs="Arial"/>
          <w:color w:val="0000FF"/>
          <w:sz w:val="20"/>
          <w:szCs w:val="20"/>
        </w:rPr>
        <w:t>% - 99%  Bar colour should be #</w:t>
      </w:r>
      <w:r w:rsidRPr="005A0B27">
        <w:rPr>
          <w:rFonts w:ascii="Arial" w:hAnsi="Arial" w:cs="Arial"/>
          <w:color w:val="0000FF"/>
          <w:sz w:val="20"/>
          <w:szCs w:val="20"/>
        </w:rPr>
        <w:t>566af9</w:t>
      </w:r>
    </w:p>
    <w:p w14:paraId="02727245" w14:textId="77777777" w:rsidR="0076103B" w:rsidRDefault="0076103B" w:rsidP="00C86173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We’ll carry hospital 1 through into slides 10 onwards, so make it have a 100 icons. Use 50 icons for</w:t>
      </w:r>
    </w:p>
    <w:p w14:paraId="7B966C39" w14:textId="77777777" w:rsidR="0076103B" w:rsidRDefault="0076103B" w:rsidP="00C86173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Hospital 2.</w:t>
      </w:r>
    </w:p>
    <w:p w14:paraId="54C2B886" w14:textId="77777777" w:rsidR="0076103B" w:rsidRDefault="0076103B" w:rsidP="00C86173">
      <w:pPr>
        <w:rPr>
          <w:rFonts w:ascii="Arial" w:hAnsi="Arial" w:cs="Arial"/>
          <w:color w:val="0000FF"/>
          <w:sz w:val="20"/>
          <w:szCs w:val="20"/>
        </w:rPr>
      </w:pPr>
    </w:p>
    <w:p w14:paraId="4D2DDA26" w14:textId="77777777" w:rsidR="00612EFA" w:rsidRDefault="0076103B" w:rsidP="00C86173">
      <w:pPr>
        <w:rPr>
          <w:rFonts w:ascii="Arial" w:hAnsi="Arial" w:cs="Arial"/>
          <w:color w:val="0000FF"/>
          <w:sz w:val="20"/>
          <w:szCs w:val="20"/>
        </w:rPr>
      </w:pPr>
      <w:r w:rsidRPr="00612EFA">
        <w:rPr>
          <w:rFonts w:ascii="Arial" w:hAnsi="Arial" w:cs="Arial"/>
          <w:b/>
          <w:color w:val="0000FF"/>
          <w:sz w:val="20"/>
          <w:szCs w:val="20"/>
        </w:rPr>
        <w:t>Hosp</w:t>
      </w:r>
      <w:r w:rsidR="00612EFA" w:rsidRPr="00612EFA">
        <w:rPr>
          <w:rFonts w:ascii="Arial" w:hAnsi="Arial" w:cs="Arial"/>
          <w:b/>
          <w:color w:val="0000FF"/>
          <w:sz w:val="20"/>
          <w:szCs w:val="20"/>
        </w:rPr>
        <w:t>ital 1</w:t>
      </w:r>
      <w:r w:rsidR="00612EFA">
        <w:rPr>
          <w:rFonts w:ascii="Arial" w:hAnsi="Arial" w:cs="Arial"/>
          <w:color w:val="0000FF"/>
          <w:sz w:val="20"/>
          <w:szCs w:val="20"/>
        </w:rPr>
        <w:t xml:space="preserve"> icon array should look like this </w:t>
      </w:r>
    </w:p>
    <w:p w14:paraId="7316CC1A" w14:textId="77777777" w:rsidR="0076103B" w:rsidRDefault="00612EFA" w:rsidP="00C86173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(Using</w:t>
      </w:r>
      <w:r w:rsidR="0076103B">
        <w:rPr>
          <w:rFonts w:ascii="Arial" w:hAnsi="Arial" w:cs="Arial"/>
          <w:color w:val="0000FF"/>
          <w:sz w:val="20"/>
          <w:szCs w:val="20"/>
        </w:rPr>
        <w:t xml:space="preserve"> </w:t>
      </w:r>
      <w:r w:rsidR="0076103B" w:rsidRPr="00612EFA">
        <w:rPr>
          <w:rFonts w:ascii="Arial" w:hAnsi="Arial" w:cs="Arial"/>
          <w:b/>
          <w:color w:val="0000FF"/>
          <w:sz w:val="20"/>
          <w:szCs w:val="20"/>
        </w:rPr>
        <w:t>sample = 13</w:t>
      </w:r>
      <w:r w:rsidR="0076103B">
        <w:rPr>
          <w:rFonts w:ascii="Arial" w:hAnsi="Arial" w:cs="Arial"/>
          <w:color w:val="0000FF"/>
          <w:sz w:val="20"/>
          <w:szCs w:val="20"/>
        </w:rPr>
        <w:t xml:space="preserve"> </w:t>
      </w:r>
      <w:r>
        <w:rPr>
          <w:rFonts w:ascii="Arial" w:hAnsi="Arial" w:cs="Arial"/>
          <w:color w:val="0000FF"/>
          <w:sz w:val="20"/>
          <w:szCs w:val="20"/>
        </w:rPr>
        <w:t xml:space="preserve">at </w:t>
      </w:r>
      <w:r w:rsidRPr="00612EFA">
        <w:rPr>
          <w:rFonts w:ascii="Arial" w:hAnsi="Arial" w:cs="Arial"/>
          <w:color w:val="0000FF"/>
          <w:sz w:val="20"/>
          <w:szCs w:val="20"/>
        </w:rPr>
        <w:t>http://understandinguncertainty.org/files/animations/for-qudos/index.html</w:t>
      </w:r>
      <w:r>
        <w:rPr>
          <w:rFonts w:ascii="Arial" w:hAnsi="Arial" w:cs="Arial"/>
          <w:color w:val="0000FF"/>
          <w:sz w:val="20"/>
          <w:szCs w:val="20"/>
        </w:rPr>
        <w:t>)</w:t>
      </w:r>
    </w:p>
    <w:p w14:paraId="4CA0FBA7" w14:textId="77777777" w:rsidR="0076103B" w:rsidRDefault="0076103B" w:rsidP="00C86173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noProof/>
          <w:color w:val="0000FF"/>
          <w:sz w:val="20"/>
          <w:szCs w:val="20"/>
          <w:lang w:val="en-US" w:eastAsia="en-US"/>
        </w:rPr>
        <w:drawing>
          <wp:inline distT="0" distB="0" distL="0" distR="0" wp14:anchorId="252A12ED" wp14:editId="5A24DBF2">
            <wp:extent cx="5731510" cy="2818106"/>
            <wp:effectExtent l="0" t="0" r="8890" b="190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31965" w14:textId="77777777" w:rsidR="00612EFA" w:rsidRDefault="00612EFA" w:rsidP="00C86173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61522ED3" w14:textId="77777777" w:rsidR="00612EFA" w:rsidRDefault="00612EFA" w:rsidP="00C86173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28DB4D83" w14:textId="77777777" w:rsidR="00612EFA" w:rsidRDefault="00612EFA" w:rsidP="00C86173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003973E9" w14:textId="77777777" w:rsidR="00612EFA" w:rsidRDefault="00612EFA" w:rsidP="00C86173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3720528A" w14:textId="77777777" w:rsidR="00612EFA" w:rsidRDefault="00612EFA" w:rsidP="00C86173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6E0B4801" w14:textId="77777777" w:rsidR="00612EFA" w:rsidRDefault="00612EFA" w:rsidP="00C86173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41D64EB7" w14:textId="77777777" w:rsidR="0076103B" w:rsidRDefault="00612EFA" w:rsidP="00C86173">
      <w:pPr>
        <w:rPr>
          <w:rFonts w:ascii="Arial" w:hAnsi="Arial" w:cs="Arial"/>
          <w:color w:val="0000FF"/>
          <w:sz w:val="20"/>
          <w:szCs w:val="20"/>
        </w:rPr>
      </w:pPr>
      <w:r w:rsidRPr="00612EFA">
        <w:rPr>
          <w:rFonts w:ascii="Arial" w:hAnsi="Arial" w:cs="Arial"/>
          <w:b/>
          <w:color w:val="0000FF"/>
          <w:sz w:val="20"/>
          <w:szCs w:val="20"/>
        </w:rPr>
        <w:lastRenderedPageBreak/>
        <w:t>Hospital 2</w:t>
      </w:r>
      <w:r w:rsidRPr="00612EFA">
        <w:rPr>
          <w:rFonts w:ascii="Arial" w:hAnsi="Arial" w:cs="Arial"/>
          <w:color w:val="0000FF"/>
          <w:sz w:val="20"/>
          <w:szCs w:val="20"/>
        </w:rPr>
        <w:t xml:space="preserve"> icon array should look like this:</w:t>
      </w:r>
    </w:p>
    <w:p w14:paraId="5596A22A" w14:textId="77777777" w:rsidR="00612EFA" w:rsidRDefault="00612EFA" w:rsidP="00C86173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noProof/>
          <w:color w:val="0000FF"/>
          <w:sz w:val="20"/>
          <w:szCs w:val="20"/>
          <w:lang w:val="en-US" w:eastAsia="en-US"/>
        </w:rPr>
        <w:drawing>
          <wp:inline distT="0" distB="0" distL="0" distR="0" wp14:anchorId="5316C88D" wp14:editId="2C18A9CF">
            <wp:extent cx="2997200" cy="3024952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302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7FD60" w14:textId="77777777" w:rsidR="00612EFA" w:rsidRDefault="00612EFA" w:rsidP="00C86173">
      <w:pPr>
        <w:rPr>
          <w:rFonts w:ascii="Arial" w:hAnsi="Arial" w:cs="Arial"/>
          <w:color w:val="0000FF"/>
          <w:sz w:val="20"/>
          <w:szCs w:val="20"/>
        </w:rPr>
      </w:pPr>
    </w:p>
    <w:p w14:paraId="0F2016BB" w14:textId="77777777" w:rsidR="00612EFA" w:rsidRDefault="00612EFA" w:rsidP="00C86173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 xml:space="preserve">It’s the right hand side of </w:t>
      </w:r>
      <w:r w:rsidRPr="00612EFA">
        <w:rPr>
          <w:rFonts w:ascii="Arial" w:hAnsi="Arial" w:cs="Arial"/>
          <w:b/>
          <w:color w:val="0000FF"/>
          <w:sz w:val="20"/>
          <w:szCs w:val="20"/>
        </w:rPr>
        <w:t>sample 29</w:t>
      </w:r>
      <w:r>
        <w:rPr>
          <w:rFonts w:ascii="Arial" w:hAnsi="Arial" w:cs="Arial"/>
          <w:color w:val="0000FF"/>
          <w:sz w:val="20"/>
          <w:szCs w:val="20"/>
        </w:rPr>
        <w:t>.</w:t>
      </w:r>
    </w:p>
    <w:p w14:paraId="5D14C904" w14:textId="77777777" w:rsidR="00612EFA" w:rsidRPr="00612EFA" w:rsidRDefault="00612EFA" w:rsidP="00C86173">
      <w:pPr>
        <w:rPr>
          <w:rFonts w:ascii="Arial" w:hAnsi="Arial" w:cs="Arial"/>
          <w:color w:val="0000FF"/>
          <w:sz w:val="20"/>
          <w:szCs w:val="20"/>
        </w:rPr>
      </w:pPr>
    </w:p>
    <w:p w14:paraId="01708A6E" w14:textId="77777777" w:rsidR="0076103B" w:rsidRDefault="00304633" w:rsidP="00304633">
      <w:pPr>
        <w:rPr>
          <w:rFonts w:ascii="Arial" w:hAnsi="Arial" w:cs="Arial"/>
          <w:color w:val="0000FF"/>
          <w:sz w:val="20"/>
          <w:szCs w:val="20"/>
        </w:rPr>
      </w:pPr>
      <w:r w:rsidRPr="00C86173">
        <w:rPr>
          <w:rFonts w:ascii="Arial" w:hAnsi="Arial" w:cs="Arial"/>
          <w:b/>
          <w:bCs/>
          <w:color w:val="000000" w:themeColor="text1"/>
          <w:sz w:val="20"/>
          <w:szCs w:val="20"/>
        </w:rPr>
        <w:t>* Frame 10 (prev. frame 11)</w:t>
      </w:r>
      <w:r w:rsidRPr="00C86173">
        <w:rPr>
          <w:rFonts w:ascii="Arial" w:hAnsi="Arial" w:cs="Arial"/>
          <w:color w:val="000000" w:themeColor="text1"/>
          <w:sz w:val="20"/>
          <w:szCs w:val="20"/>
        </w:rPr>
        <w:t> - should we remove all the shading here?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Pr="00D22F99">
        <w:rPr>
          <w:rFonts w:ascii="Arial" w:hAnsi="Arial" w:cs="Arial"/>
          <w:color w:val="0000FF"/>
          <w:sz w:val="20"/>
          <w:szCs w:val="20"/>
        </w:rPr>
        <w:t>Yes</w:t>
      </w:r>
      <w:r>
        <w:rPr>
          <w:rFonts w:ascii="Arial" w:hAnsi="Arial" w:cs="Arial"/>
          <w:color w:val="0000FF"/>
          <w:sz w:val="20"/>
          <w:szCs w:val="20"/>
        </w:rPr>
        <w:t xml:space="preserve">. </w:t>
      </w:r>
      <w:r w:rsidR="00775661">
        <w:rPr>
          <w:rFonts w:ascii="Arial" w:hAnsi="Arial" w:cs="Arial"/>
          <w:color w:val="0000FF"/>
          <w:sz w:val="20"/>
          <w:szCs w:val="20"/>
        </w:rPr>
        <w:t xml:space="preserve"> </w:t>
      </w:r>
      <w:r w:rsidR="00612EFA">
        <w:rPr>
          <w:rFonts w:ascii="Arial" w:hAnsi="Arial" w:cs="Arial"/>
          <w:color w:val="0000FF"/>
          <w:sz w:val="20"/>
          <w:szCs w:val="20"/>
        </w:rPr>
        <w:t>Use Hospital 1 array.</w:t>
      </w:r>
    </w:p>
    <w:p w14:paraId="557B479F" w14:textId="77777777" w:rsidR="00304633" w:rsidRDefault="0076103B" w:rsidP="0076103B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 xml:space="preserve">Add a graphic (echoing slide 8) showing the formula being applied to transition slide 10 to slide 11. </w:t>
      </w:r>
    </w:p>
    <w:p w14:paraId="7577784D" w14:textId="77777777" w:rsidR="00612EFA" w:rsidRDefault="00612EFA" w:rsidP="0076103B">
      <w:pPr>
        <w:rPr>
          <w:rFonts w:ascii="Arial" w:hAnsi="Arial" w:cs="Arial"/>
          <w:color w:val="0000FF"/>
          <w:sz w:val="20"/>
          <w:szCs w:val="20"/>
        </w:rPr>
      </w:pPr>
    </w:p>
    <w:p w14:paraId="034F099A" w14:textId="77777777" w:rsidR="00612EFA" w:rsidRDefault="00612EFA" w:rsidP="0076103B">
      <w:pPr>
        <w:rPr>
          <w:rFonts w:ascii="Arial" w:hAnsi="Arial" w:cs="Arial"/>
          <w:color w:val="0000FF"/>
          <w:sz w:val="20"/>
          <w:szCs w:val="20"/>
        </w:rPr>
      </w:pPr>
    </w:p>
    <w:p w14:paraId="0A301484" w14:textId="77777777" w:rsidR="00612EFA" w:rsidRDefault="00612EFA" w:rsidP="00612EFA">
      <w:pPr>
        <w:rPr>
          <w:rFonts w:ascii="Arial" w:hAnsi="Arial" w:cs="Arial"/>
          <w:color w:val="0000FF"/>
          <w:sz w:val="20"/>
          <w:szCs w:val="20"/>
        </w:rPr>
      </w:pPr>
      <w:r w:rsidRPr="00C86173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* Frame </w:t>
      </w:r>
      <w:r>
        <w:rPr>
          <w:rFonts w:ascii="Arial" w:hAnsi="Arial" w:cs="Arial"/>
          <w:b/>
          <w:bCs/>
          <w:color w:val="000000" w:themeColor="text1"/>
          <w:sz w:val="20"/>
          <w:szCs w:val="20"/>
        </w:rPr>
        <w:t>11 to 16.</w:t>
      </w:r>
      <w:r w:rsidRPr="00C86173">
        <w:rPr>
          <w:rFonts w:ascii="Arial" w:hAnsi="Arial" w:cs="Arial"/>
          <w:color w:val="000000" w:themeColor="text1"/>
          <w:sz w:val="20"/>
          <w:szCs w:val="20"/>
        </w:rPr>
        <w:t> </w:t>
      </w:r>
      <w:r>
        <w:rPr>
          <w:rFonts w:ascii="Arial" w:hAnsi="Arial" w:cs="Arial"/>
          <w:color w:val="0000FF"/>
          <w:sz w:val="20"/>
          <w:szCs w:val="20"/>
        </w:rPr>
        <w:t xml:space="preserve"> Base these on the Hospital 1 array. The base array should not change – it’s always the same set of operations. </w:t>
      </w:r>
      <w:r w:rsidR="00496C0C">
        <w:rPr>
          <w:rFonts w:ascii="Arial" w:hAnsi="Arial" w:cs="Arial"/>
          <w:color w:val="0000FF"/>
          <w:sz w:val="20"/>
          <w:szCs w:val="20"/>
        </w:rPr>
        <w:t>Choose a nice layout with space for one icon array, the percentage survival and the chart, and stick with it. We like the big 98% in slide 13.</w:t>
      </w:r>
    </w:p>
    <w:p w14:paraId="718FCEF0" w14:textId="77777777" w:rsidR="00496C0C" w:rsidRDefault="00496C0C" w:rsidP="00612EFA">
      <w:pPr>
        <w:rPr>
          <w:rFonts w:ascii="Arial" w:hAnsi="Arial" w:cs="Arial"/>
          <w:color w:val="0000FF"/>
          <w:sz w:val="20"/>
          <w:szCs w:val="20"/>
        </w:rPr>
      </w:pPr>
    </w:p>
    <w:p w14:paraId="3502CCDB" w14:textId="77777777" w:rsidR="00496C0C" w:rsidRDefault="00496C0C" w:rsidP="00496C0C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When showing deaths, transition the icon through the darker background/ghosted image to the ghost drawing on the original background (i.e. the drawing with white fills, but no black lines).</w:t>
      </w:r>
    </w:p>
    <w:p w14:paraId="4779CC0B" w14:textId="77777777" w:rsidR="00496C0C" w:rsidRDefault="00496C0C" w:rsidP="00496C0C">
      <w:pPr>
        <w:rPr>
          <w:rFonts w:ascii="Arial" w:hAnsi="Arial" w:cs="Arial"/>
          <w:color w:val="0000FF"/>
          <w:sz w:val="20"/>
          <w:szCs w:val="20"/>
        </w:rPr>
      </w:pPr>
    </w:p>
    <w:p w14:paraId="26959DB6" w14:textId="77777777" w:rsidR="00496C0C" w:rsidRDefault="00496C0C" w:rsidP="00496C0C">
      <w:pPr>
        <w:rPr>
          <w:rFonts w:ascii="Arial" w:hAnsi="Arial" w:cs="Arial"/>
          <w:color w:val="0000FF"/>
          <w:sz w:val="20"/>
          <w:szCs w:val="20"/>
        </w:rPr>
      </w:pPr>
      <w:r w:rsidRPr="00C86173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* Frame </w:t>
      </w:r>
      <w:r>
        <w:rPr>
          <w:rFonts w:ascii="Arial" w:hAnsi="Arial" w:cs="Arial"/>
          <w:b/>
          <w:bCs/>
          <w:color w:val="000000" w:themeColor="text1"/>
          <w:sz w:val="20"/>
          <w:szCs w:val="20"/>
        </w:rPr>
        <w:t>16.</w:t>
      </w:r>
      <w:r w:rsidRPr="00C86173">
        <w:rPr>
          <w:rFonts w:ascii="Arial" w:hAnsi="Arial" w:cs="Arial"/>
          <w:color w:val="000000" w:themeColor="text1"/>
          <w:sz w:val="20"/>
          <w:szCs w:val="20"/>
        </w:rPr>
        <w:t> </w:t>
      </w:r>
      <w:r>
        <w:rPr>
          <w:rFonts w:ascii="Arial" w:hAnsi="Arial" w:cs="Arial"/>
          <w:color w:val="0000FF"/>
          <w:sz w:val="20"/>
          <w:szCs w:val="20"/>
        </w:rPr>
        <w:t xml:space="preserve"> </w:t>
      </w:r>
    </w:p>
    <w:p w14:paraId="54D00F2E" w14:textId="77777777" w:rsidR="00496C0C" w:rsidRDefault="00496C0C" w:rsidP="00496C0C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 xml:space="preserve">Use </w:t>
      </w:r>
      <w:hyperlink r:id="rId7" w:history="1">
        <w:r w:rsidRPr="00D2740A">
          <w:rPr>
            <w:rStyle w:val="Hyperlink"/>
            <w:rFonts w:ascii="Arial" w:hAnsi="Arial" w:cs="Arial"/>
            <w:sz w:val="20"/>
            <w:szCs w:val="20"/>
          </w:rPr>
          <w:t>http://understandinguncertainty.org/files/animations/for-qudos/index.html</w:t>
        </w:r>
      </w:hyperlink>
      <w:r>
        <w:rPr>
          <w:rFonts w:ascii="Arial" w:hAnsi="Arial" w:cs="Arial"/>
          <w:color w:val="0000FF"/>
          <w:sz w:val="20"/>
          <w:szCs w:val="20"/>
        </w:rPr>
        <w:t xml:space="preserve"> to generate the charts for frames 0 to 20. (We’ve decided to look at 20 possible outcomes rather than 60 so people don’t have to do the mental arithmetic to convert 3 in 60 to 1 in 20.)  The parameters should be:</w:t>
      </w:r>
    </w:p>
    <w:p w14:paraId="4CE33D2A" w14:textId="77777777" w:rsidR="0013700F" w:rsidRDefault="0013700F" w:rsidP="00496C0C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Sample: 13</w:t>
      </w:r>
    </w:p>
    <w:p w14:paraId="44AE4BD9" w14:textId="77777777" w:rsidR="0013700F" w:rsidRDefault="0013700F" w:rsidP="00496C0C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Deaths: 4.5</w:t>
      </w:r>
    </w:p>
    <w:p w14:paraId="6DA0AAA2" w14:textId="77777777" w:rsidR="0013700F" w:rsidRDefault="0013700F" w:rsidP="00496C0C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Skew% 10</w:t>
      </w:r>
    </w:p>
    <w:p w14:paraId="47BEEAC8" w14:textId="77777777" w:rsidR="0013700F" w:rsidRDefault="0013700F" w:rsidP="00496C0C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Spread 0.75</w:t>
      </w:r>
    </w:p>
    <w:p w14:paraId="0241E416" w14:textId="77777777" w:rsidR="0013700F" w:rsidRDefault="0013700F" w:rsidP="00496C0C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Future seed 19</w:t>
      </w:r>
    </w:p>
    <w:p w14:paraId="34D7C2E9" w14:textId="77777777" w:rsidR="0013700F" w:rsidRDefault="0013700F" w:rsidP="00496C0C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Then step the frame from 0 to 20.</w:t>
      </w:r>
    </w:p>
    <w:p w14:paraId="545D30D9" w14:textId="77777777" w:rsidR="0013700F" w:rsidRDefault="0013700F" w:rsidP="00496C0C">
      <w:pPr>
        <w:rPr>
          <w:rFonts w:ascii="Arial" w:hAnsi="Arial" w:cs="Arial"/>
          <w:color w:val="0000FF"/>
          <w:sz w:val="20"/>
          <w:szCs w:val="20"/>
        </w:rPr>
      </w:pPr>
    </w:p>
    <w:p w14:paraId="1627DB43" w14:textId="77777777" w:rsidR="0013700F" w:rsidRDefault="0013700F" w:rsidP="00496C0C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 xml:space="preserve">The charts should use rectangular tally marks rather than black dots, but not </w:t>
      </w:r>
      <w:r w:rsidR="004839E7">
        <w:rPr>
          <w:rFonts w:ascii="Arial" w:hAnsi="Arial" w:cs="Arial"/>
          <w:color w:val="0000FF"/>
          <w:sz w:val="20"/>
          <w:szCs w:val="20"/>
        </w:rPr>
        <w:t xml:space="preserve">in </w:t>
      </w:r>
      <w:r>
        <w:rPr>
          <w:rFonts w:ascii="Arial" w:hAnsi="Arial" w:cs="Arial"/>
          <w:color w:val="0000FF"/>
          <w:sz w:val="20"/>
          <w:szCs w:val="20"/>
        </w:rPr>
        <w:t xml:space="preserve">blue or black. It’s currently using the </w:t>
      </w:r>
      <w:r w:rsidR="00737EC2">
        <w:rPr>
          <w:rFonts w:ascii="Arial" w:hAnsi="Arial" w:cs="Arial"/>
          <w:color w:val="0000FF"/>
          <w:sz w:val="20"/>
          <w:szCs w:val="20"/>
        </w:rPr>
        <w:t>second</w:t>
      </w:r>
      <w:r>
        <w:rPr>
          <w:rFonts w:ascii="Arial" w:hAnsi="Arial" w:cs="Arial"/>
          <w:color w:val="0000FF"/>
          <w:sz w:val="20"/>
          <w:szCs w:val="20"/>
        </w:rPr>
        <w:t xml:space="preserve"> colour in d3 category 10</w:t>
      </w:r>
      <w:r w:rsidR="00737EC2">
        <w:rPr>
          <w:rFonts w:ascii="Arial" w:hAnsi="Arial" w:cs="Arial"/>
          <w:color w:val="0000FF"/>
          <w:sz w:val="20"/>
          <w:szCs w:val="20"/>
        </w:rPr>
        <w:t xml:space="preserve">. </w:t>
      </w:r>
      <w:r w:rsidR="004839E7">
        <w:rPr>
          <w:rFonts w:ascii="Arial" w:hAnsi="Arial" w:cs="Arial"/>
          <w:color w:val="0000FF"/>
          <w:sz w:val="20"/>
          <w:szCs w:val="20"/>
        </w:rPr>
        <w:t>See</w:t>
      </w:r>
      <w:r>
        <w:rPr>
          <w:rFonts w:ascii="Arial" w:hAnsi="Arial" w:cs="Arial"/>
          <w:color w:val="0000FF"/>
          <w:sz w:val="20"/>
          <w:szCs w:val="20"/>
        </w:rPr>
        <w:t xml:space="preserve"> </w:t>
      </w:r>
      <w:hyperlink r:id="rId8" w:history="1">
        <w:r w:rsidR="00737EC2" w:rsidRPr="00D2740A">
          <w:rPr>
            <w:rStyle w:val="Hyperlink"/>
            <w:rFonts w:ascii="Arial" w:hAnsi="Arial" w:cs="Arial"/>
            <w:sz w:val="20"/>
            <w:szCs w:val="20"/>
          </w:rPr>
          <w:t>http://bl.ocks.org/aaizemberg/78bd3dade9593896a59d</w:t>
        </w:r>
      </w:hyperlink>
      <w:r w:rsidR="00737EC2">
        <w:rPr>
          <w:rFonts w:ascii="Arial" w:hAnsi="Arial" w:cs="Arial"/>
          <w:color w:val="0000FF"/>
          <w:sz w:val="20"/>
          <w:szCs w:val="20"/>
        </w:rPr>
        <w:t xml:space="preserve"> </w:t>
      </w:r>
    </w:p>
    <w:p w14:paraId="1213586F" w14:textId="77777777" w:rsidR="00496C0C" w:rsidRDefault="00496C0C" w:rsidP="00496C0C">
      <w:pPr>
        <w:rPr>
          <w:rFonts w:ascii="Arial" w:hAnsi="Arial" w:cs="Arial"/>
          <w:color w:val="0000FF"/>
          <w:sz w:val="20"/>
          <w:szCs w:val="20"/>
        </w:rPr>
      </w:pPr>
    </w:p>
    <w:p w14:paraId="0B344B8E" w14:textId="77777777" w:rsidR="00496C0C" w:rsidRDefault="00496C0C" w:rsidP="00612EFA">
      <w:pPr>
        <w:rPr>
          <w:rFonts w:ascii="Arial" w:hAnsi="Arial" w:cs="Arial"/>
          <w:color w:val="0000FF"/>
          <w:sz w:val="20"/>
          <w:szCs w:val="20"/>
        </w:rPr>
      </w:pPr>
    </w:p>
    <w:p w14:paraId="70434706" w14:textId="77777777" w:rsidR="00737EC2" w:rsidRDefault="00737EC2" w:rsidP="00612EFA">
      <w:pPr>
        <w:rPr>
          <w:rFonts w:ascii="Arial" w:hAnsi="Arial" w:cs="Arial"/>
          <w:color w:val="0000FF"/>
          <w:sz w:val="20"/>
          <w:szCs w:val="20"/>
        </w:rPr>
      </w:pPr>
    </w:p>
    <w:p w14:paraId="6008931C" w14:textId="77777777" w:rsidR="00737EC2" w:rsidRDefault="00737EC2" w:rsidP="00612EFA">
      <w:pPr>
        <w:rPr>
          <w:rFonts w:ascii="Arial" w:hAnsi="Arial" w:cs="Arial"/>
          <w:color w:val="0000FF"/>
          <w:sz w:val="20"/>
          <w:szCs w:val="20"/>
        </w:rPr>
      </w:pPr>
    </w:p>
    <w:p w14:paraId="44008299" w14:textId="77777777" w:rsidR="00737EC2" w:rsidRDefault="00737EC2" w:rsidP="00612EFA">
      <w:pPr>
        <w:rPr>
          <w:rFonts w:ascii="Arial" w:hAnsi="Arial" w:cs="Arial"/>
          <w:color w:val="0000FF"/>
          <w:sz w:val="20"/>
          <w:szCs w:val="20"/>
        </w:rPr>
      </w:pPr>
    </w:p>
    <w:p w14:paraId="629EF0DC" w14:textId="77777777" w:rsidR="00737EC2" w:rsidRDefault="00737EC2" w:rsidP="00612EFA">
      <w:pPr>
        <w:rPr>
          <w:rFonts w:ascii="Arial" w:hAnsi="Arial" w:cs="Arial"/>
          <w:color w:val="0000FF"/>
          <w:sz w:val="20"/>
          <w:szCs w:val="20"/>
        </w:rPr>
      </w:pPr>
    </w:p>
    <w:p w14:paraId="068B1A7E" w14:textId="77777777" w:rsidR="00737EC2" w:rsidRDefault="00737EC2" w:rsidP="00612EFA">
      <w:pPr>
        <w:rPr>
          <w:rFonts w:ascii="Arial" w:hAnsi="Arial" w:cs="Arial"/>
          <w:color w:val="0000FF"/>
          <w:sz w:val="20"/>
          <w:szCs w:val="20"/>
        </w:rPr>
      </w:pPr>
    </w:p>
    <w:p w14:paraId="2183FCD6" w14:textId="77777777" w:rsidR="00737EC2" w:rsidRDefault="00737EC2" w:rsidP="00612EFA">
      <w:pPr>
        <w:rPr>
          <w:rFonts w:ascii="Arial" w:hAnsi="Arial" w:cs="Arial"/>
          <w:color w:val="0000FF"/>
          <w:sz w:val="20"/>
          <w:szCs w:val="20"/>
        </w:rPr>
      </w:pPr>
    </w:p>
    <w:p w14:paraId="5F8765E6" w14:textId="77777777" w:rsidR="00737EC2" w:rsidRDefault="00737EC2" w:rsidP="00612EFA">
      <w:pPr>
        <w:rPr>
          <w:rFonts w:ascii="Arial" w:hAnsi="Arial" w:cs="Arial"/>
          <w:color w:val="0000FF"/>
          <w:sz w:val="20"/>
          <w:szCs w:val="20"/>
        </w:rPr>
      </w:pPr>
    </w:p>
    <w:p w14:paraId="685CFF52" w14:textId="77777777" w:rsidR="00737EC2" w:rsidRDefault="00737EC2" w:rsidP="00612EFA">
      <w:pPr>
        <w:rPr>
          <w:rFonts w:ascii="Arial" w:hAnsi="Arial" w:cs="Arial"/>
          <w:color w:val="0000FF"/>
          <w:sz w:val="20"/>
          <w:szCs w:val="20"/>
        </w:rPr>
      </w:pPr>
    </w:p>
    <w:p w14:paraId="52BBD3AA" w14:textId="77777777" w:rsidR="004839E7" w:rsidRDefault="004839E7" w:rsidP="004839E7">
      <w:pPr>
        <w:rPr>
          <w:rFonts w:ascii="Arial" w:hAnsi="Arial" w:cs="Arial"/>
          <w:color w:val="0000FF"/>
          <w:sz w:val="20"/>
          <w:szCs w:val="20"/>
        </w:rPr>
      </w:pPr>
      <w:r w:rsidRPr="00C86173">
        <w:rPr>
          <w:rFonts w:ascii="Arial" w:hAnsi="Arial" w:cs="Arial"/>
          <w:b/>
          <w:bCs/>
          <w:color w:val="000000" w:themeColor="text1"/>
          <w:sz w:val="20"/>
          <w:szCs w:val="20"/>
        </w:rPr>
        <w:lastRenderedPageBreak/>
        <w:t xml:space="preserve">* Frame </w:t>
      </w:r>
      <w:r>
        <w:rPr>
          <w:rFonts w:ascii="Arial" w:hAnsi="Arial" w:cs="Arial"/>
          <w:b/>
          <w:bCs/>
          <w:color w:val="000000" w:themeColor="text1"/>
          <w:sz w:val="20"/>
          <w:szCs w:val="20"/>
        </w:rPr>
        <w:t>17</w:t>
      </w:r>
    </w:p>
    <w:p w14:paraId="0AB409A9" w14:textId="77777777" w:rsidR="00082482" w:rsidRDefault="004839E7" w:rsidP="004839E7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Use the hospita</w:t>
      </w:r>
      <w:r w:rsidR="00082482">
        <w:rPr>
          <w:rFonts w:ascii="Arial" w:hAnsi="Arial" w:cs="Arial"/>
          <w:color w:val="0000FF"/>
          <w:sz w:val="20"/>
          <w:szCs w:val="20"/>
        </w:rPr>
        <w:t>l 1 drawing with these parameters (again)</w:t>
      </w:r>
    </w:p>
    <w:p w14:paraId="37E35743" w14:textId="77777777" w:rsidR="00082482" w:rsidRDefault="00082482" w:rsidP="00082482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Sample: 13</w:t>
      </w:r>
    </w:p>
    <w:p w14:paraId="27976807" w14:textId="77777777" w:rsidR="00082482" w:rsidRDefault="00082482" w:rsidP="00082482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Deaths: 4.5</w:t>
      </w:r>
    </w:p>
    <w:p w14:paraId="767EA157" w14:textId="77777777" w:rsidR="00082482" w:rsidRDefault="00082482" w:rsidP="00082482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Skew% 10</w:t>
      </w:r>
    </w:p>
    <w:p w14:paraId="73008DC6" w14:textId="77777777" w:rsidR="00082482" w:rsidRDefault="00082482" w:rsidP="00082482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Spread 0.75</w:t>
      </w:r>
    </w:p>
    <w:p w14:paraId="774BD8D7" w14:textId="77777777" w:rsidR="00082482" w:rsidRDefault="00082482" w:rsidP="00082482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Frame 20</w:t>
      </w:r>
    </w:p>
    <w:p w14:paraId="33CAB04F" w14:textId="77777777" w:rsidR="00082482" w:rsidRDefault="00082482" w:rsidP="004839E7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 xml:space="preserve">Future seed 19 </w:t>
      </w:r>
      <w:r w:rsidR="00737EC2">
        <w:rPr>
          <w:rFonts w:ascii="Arial" w:hAnsi="Arial" w:cs="Arial"/>
          <w:color w:val="0000FF"/>
          <w:sz w:val="20"/>
          <w:szCs w:val="20"/>
        </w:rPr>
        <w:t>to generate</w:t>
      </w:r>
      <w:r>
        <w:rPr>
          <w:rFonts w:ascii="Arial" w:hAnsi="Arial" w:cs="Arial"/>
          <w:color w:val="0000FF"/>
          <w:sz w:val="20"/>
          <w:szCs w:val="20"/>
        </w:rPr>
        <w:t>:</w:t>
      </w:r>
    </w:p>
    <w:p w14:paraId="01DA9873" w14:textId="77777777" w:rsidR="00737EC2" w:rsidRDefault="00082482" w:rsidP="004839E7">
      <w:r w:rsidRPr="00082482">
        <w:t xml:space="preserve"> </w:t>
      </w:r>
      <w:r>
        <w:rPr>
          <w:rFonts w:ascii="Arial" w:hAnsi="Arial" w:cs="Arial"/>
          <w:noProof/>
          <w:color w:val="0000FF"/>
          <w:sz w:val="20"/>
          <w:szCs w:val="20"/>
          <w:lang w:val="en-US" w:eastAsia="en-US"/>
        </w:rPr>
        <w:drawing>
          <wp:inline distT="0" distB="0" distL="0" distR="0" wp14:anchorId="493722D8" wp14:editId="63409E98">
            <wp:extent cx="3327400" cy="1333320"/>
            <wp:effectExtent l="0" t="0" r="0" b="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138" cy="133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72DC6" w14:textId="77777777" w:rsidR="00082482" w:rsidRPr="00082482" w:rsidRDefault="00082482" w:rsidP="004839E7">
      <w:pPr>
        <w:rPr>
          <w:rFonts w:ascii="Arial" w:hAnsi="Arial" w:cs="Arial"/>
          <w:color w:val="0000FF"/>
          <w:sz w:val="20"/>
          <w:szCs w:val="20"/>
        </w:rPr>
      </w:pPr>
      <w:r w:rsidRPr="00082482">
        <w:rPr>
          <w:rFonts w:ascii="Arial" w:hAnsi="Arial" w:cs="Arial"/>
          <w:color w:val="0000FF"/>
          <w:sz w:val="20"/>
          <w:szCs w:val="20"/>
        </w:rPr>
        <w:t>Make a predicted range bar of 94% to 97%.</w:t>
      </w:r>
    </w:p>
    <w:p w14:paraId="2643CF0A" w14:textId="77777777" w:rsidR="00082482" w:rsidRDefault="00082482" w:rsidP="004839E7">
      <w:pPr>
        <w:rPr>
          <w:rFonts w:ascii="Arial" w:hAnsi="Arial" w:cs="Arial"/>
          <w:color w:val="0000FF"/>
          <w:sz w:val="20"/>
          <w:szCs w:val="20"/>
        </w:rPr>
      </w:pPr>
    </w:p>
    <w:p w14:paraId="126A6F67" w14:textId="77777777" w:rsidR="00082482" w:rsidRDefault="00082482" w:rsidP="00082482">
      <w:pPr>
        <w:rPr>
          <w:rFonts w:ascii="Arial" w:hAnsi="Arial" w:cs="Arial"/>
          <w:color w:val="0000FF"/>
          <w:sz w:val="20"/>
          <w:szCs w:val="20"/>
        </w:rPr>
      </w:pPr>
      <w:r w:rsidRPr="00C86173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* Frame </w:t>
      </w:r>
      <w:r>
        <w:rPr>
          <w:rFonts w:ascii="Arial" w:hAnsi="Arial" w:cs="Arial"/>
          <w:b/>
          <w:bCs/>
          <w:color w:val="000000" w:themeColor="text1"/>
          <w:sz w:val="20"/>
          <w:szCs w:val="20"/>
        </w:rPr>
        <w:t>18</w:t>
      </w:r>
    </w:p>
    <w:p w14:paraId="184081CF" w14:textId="77777777" w:rsidR="00082482" w:rsidRDefault="00082482" w:rsidP="00082482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Use the hospital 1 drawing with the same parameters, but ramp the frame up to 1000 to generate:</w:t>
      </w:r>
    </w:p>
    <w:p w14:paraId="7DC0AF4C" w14:textId="77777777" w:rsidR="00082482" w:rsidRDefault="00082482" w:rsidP="00082482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noProof/>
          <w:color w:val="0000FF"/>
          <w:sz w:val="20"/>
          <w:szCs w:val="20"/>
          <w:lang w:val="en-US" w:eastAsia="en-US"/>
        </w:rPr>
        <w:drawing>
          <wp:inline distT="0" distB="0" distL="0" distR="0" wp14:anchorId="41111D29" wp14:editId="489895F8">
            <wp:extent cx="3302000" cy="3477018"/>
            <wp:effectExtent l="0" t="0" r="0" b="3175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142" cy="347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1F34A" w14:textId="77777777" w:rsidR="00082482" w:rsidRDefault="00082482" w:rsidP="00082482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Make an extended predicted range bar of 93% to 98% with the predicted range 94% to 97% overlaid.</w:t>
      </w:r>
    </w:p>
    <w:p w14:paraId="1FAF4151" w14:textId="77777777" w:rsidR="00737EC2" w:rsidRDefault="00737EC2" w:rsidP="004839E7">
      <w:pPr>
        <w:rPr>
          <w:rFonts w:ascii="Arial" w:hAnsi="Arial" w:cs="Arial"/>
          <w:color w:val="0000FF"/>
          <w:sz w:val="20"/>
          <w:szCs w:val="20"/>
        </w:rPr>
      </w:pPr>
    </w:p>
    <w:p w14:paraId="21697554" w14:textId="77777777" w:rsidR="00737EC2" w:rsidRDefault="00737EC2" w:rsidP="004839E7">
      <w:pPr>
        <w:rPr>
          <w:rFonts w:ascii="Arial" w:hAnsi="Arial" w:cs="Arial"/>
          <w:color w:val="0000FF"/>
          <w:sz w:val="20"/>
          <w:szCs w:val="20"/>
        </w:rPr>
      </w:pPr>
    </w:p>
    <w:p w14:paraId="65C6D421" w14:textId="77777777" w:rsidR="008F0FC7" w:rsidRDefault="008F0FC7" w:rsidP="008F0FC7">
      <w:pPr>
        <w:rPr>
          <w:rFonts w:ascii="Arial" w:hAnsi="Arial" w:cs="Arial"/>
          <w:color w:val="0000FF"/>
          <w:sz w:val="20"/>
          <w:szCs w:val="20"/>
        </w:rPr>
      </w:pPr>
      <w:r w:rsidRPr="00C86173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* </w:t>
      </w:r>
      <w:r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Transition to </w:t>
      </w:r>
      <w:r w:rsidRPr="00C86173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Frame </w:t>
      </w:r>
      <w:r>
        <w:rPr>
          <w:rFonts w:ascii="Arial" w:hAnsi="Arial" w:cs="Arial"/>
          <w:b/>
          <w:bCs/>
          <w:color w:val="000000" w:themeColor="text1"/>
          <w:sz w:val="20"/>
          <w:szCs w:val="20"/>
        </w:rPr>
        <w:t>19</w:t>
      </w:r>
    </w:p>
    <w:p w14:paraId="17C4F42C" w14:textId="77777777" w:rsidR="008F0FC7" w:rsidRDefault="008F0FC7" w:rsidP="004839E7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We’re now going back to comparing our original two hospitals, so it might be good to transition quickly through a repeat of slide 1 to slide 19. Hospital 1, with the longer line of children should be on the left.</w:t>
      </w:r>
    </w:p>
    <w:p w14:paraId="79D7EAF6" w14:textId="77777777" w:rsidR="008F0FC7" w:rsidRDefault="008F0FC7" w:rsidP="004839E7">
      <w:pPr>
        <w:rPr>
          <w:rFonts w:ascii="Arial" w:hAnsi="Arial" w:cs="Arial"/>
          <w:color w:val="0000FF"/>
          <w:sz w:val="20"/>
          <w:szCs w:val="20"/>
        </w:rPr>
      </w:pPr>
    </w:p>
    <w:p w14:paraId="6B5DDB4C" w14:textId="77777777" w:rsidR="008F0FC7" w:rsidRDefault="008F0FC7" w:rsidP="004839E7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Use these parameters for hospital 1:</w:t>
      </w:r>
    </w:p>
    <w:p w14:paraId="0AB2DD3C" w14:textId="77777777" w:rsidR="008F0FC7" w:rsidRDefault="008F0FC7" w:rsidP="004839E7">
      <w:pPr>
        <w:rPr>
          <w:rFonts w:ascii="Arial" w:hAnsi="Arial" w:cs="Arial"/>
          <w:color w:val="0000FF"/>
          <w:sz w:val="20"/>
          <w:szCs w:val="20"/>
        </w:rPr>
      </w:pPr>
    </w:p>
    <w:p w14:paraId="0ADE0C8F" w14:textId="77777777" w:rsidR="008F0FC7" w:rsidRDefault="008F0FC7" w:rsidP="004839E7">
      <w:pPr>
        <w:rPr>
          <w:rFonts w:ascii="Arial" w:hAnsi="Arial" w:cs="Arial"/>
          <w:color w:val="0000FF"/>
          <w:sz w:val="20"/>
          <w:szCs w:val="20"/>
        </w:rPr>
      </w:pPr>
    </w:p>
    <w:p w14:paraId="0394818D" w14:textId="77777777" w:rsidR="00737EC2" w:rsidRDefault="00737EC2" w:rsidP="00C86173">
      <w:pPr>
        <w:rPr>
          <w:rFonts w:ascii="Arial" w:hAnsi="Arial" w:cs="Arial"/>
          <w:b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 xml:space="preserve">Slide 17 predicted range should be </w:t>
      </w:r>
      <w:r w:rsidRPr="00737EC2">
        <w:rPr>
          <w:rFonts w:ascii="Arial" w:hAnsi="Arial" w:cs="Arial"/>
          <w:b/>
          <w:color w:val="0000FF"/>
          <w:sz w:val="20"/>
          <w:szCs w:val="20"/>
        </w:rPr>
        <w:t>94% to 97%</w:t>
      </w:r>
    </w:p>
    <w:p w14:paraId="733AA927" w14:textId="77777777" w:rsidR="00737EC2" w:rsidRDefault="00737EC2" w:rsidP="00C86173">
      <w:pPr>
        <w:rPr>
          <w:rFonts w:ascii="Arial" w:hAnsi="Arial" w:cs="Arial"/>
          <w:color w:val="0000FF"/>
          <w:sz w:val="20"/>
          <w:szCs w:val="20"/>
        </w:rPr>
      </w:pPr>
    </w:p>
    <w:p w14:paraId="2C784072" w14:textId="77777777" w:rsidR="004839E7" w:rsidRDefault="004839E7" w:rsidP="00C86173">
      <w:pPr>
        <w:rPr>
          <w:rFonts w:ascii="Arial" w:hAnsi="Arial" w:cs="Arial"/>
          <w:color w:val="0000FF"/>
          <w:sz w:val="20"/>
          <w:szCs w:val="20"/>
        </w:rPr>
      </w:pPr>
    </w:p>
    <w:p w14:paraId="1C4D11E2" w14:textId="77777777" w:rsidR="004839E7" w:rsidRDefault="004839E7" w:rsidP="004839E7">
      <w:pPr>
        <w:rPr>
          <w:rFonts w:ascii="Arial" w:hAnsi="Arial" w:cs="Arial"/>
          <w:color w:val="0000FF"/>
          <w:sz w:val="20"/>
          <w:szCs w:val="20"/>
        </w:rPr>
      </w:pPr>
      <w:r w:rsidRPr="00C86173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* Frame </w:t>
      </w:r>
      <w:r>
        <w:rPr>
          <w:rFonts w:ascii="Arial" w:hAnsi="Arial" w:cs="Arial"/>
          <w:b/>
          <w:bCs/>
          <w:color w:val="000000" w:themeColor="text1"/>
          <w:sz w:val="20"/>
          <w:szCs w:val="20"/>
        </w:rPr>
        <w:t>19</w:t>
      </w:r>
    </w:p>
    <w:p w14:paraId="53B3D4FB" w14:textId="77777777" w:rsidR="004839E7" w:rsidRDefault="004839E7" w:rsidP="004839E7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 xml:space="preserve">hospital 1, on the left should have the long line of children and the shorter range </w:t>
      </w:r>
    </w:p>
    <w:p w14:paraId="34FE7EC5" w14:textId="77777777" w:rsidR="008F0FC7" w:rsidRDefault="008F0FC7" w:rsidP="008F0FC7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lastRenderedPageBreak/>
        <w:t>Use the hospital 1 drawing with these parameters (again)</w:t>
      </w:r>
    </w:p>
    <w:p w14:paraId="22522063" w14:textId="77777777" w:rsidR="008F0FC7" w:rsidRDefault="008F0FC7" w:rsidP="008F0FC7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Sample: 13</w:t>
      </w:r>
    </w:p>
    <w:p w14:paraId="43B1411E" w14:textId="77777777" w:rsidR="008F0FC7" w:rsidRDefault="008F0FC7" w:rsidP="008F0FC7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Deaths: 4.5</w:t>
      </w:r>
    </w:p>
    <w:p w14:paraId="021BFCDC" w14:textId="77777777" w:rsidR="008F0FC7" w:rsidRDefault="008F0FC7" w:rsidP="008F0FC7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Skew% 10</w:t>
      </w:r>
    </w:p>
    <w:p w14:paraId="06C0390D" w14:textId="77777777" w:rsidR="008F0FC7" w:rsidRDefault="008F0FC7" w:rsidP="008F0FC7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Spread 0.75</w:t>
      </w:r>
    </w:p>
    <w:p w14:paraId="175952E3" w14:textId="77777777" w:rsidR="008F0FC7" w:rsidRDefault="008F0FC7" w:rsidP="008F0FC7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Frame 20</w:t>
      </w:r>
    </w:p>
    <w:p w14:paraId="58CD8A8C" w14:textId="77777777" w:rsidR="008F0FC7" w:rsidRDefault="008F0FC7" w:rsidP="008F0FC7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Future seed 19 to generate:</w:t>
      </w:r>
    </w:p>
    <w:p w14:paraId="60490160" w14:textId="77777777" w:rsidR="008F0FC7" w:rsidRDefault="008F0FC7" w:rsidP="008F0FC7">
      <w:r w:rsidRPr="00082482">
        <w:t xml:space="preserve"> </w:t>
      </w:r>
      <w:r>
        <w:rPr>
          <w:rFonts w:ascii="Arial" w:hAnsi="Arial" w:cs="Arial"/>
          <w:noProof/>
          <w:color w:val="0000FF"/>
          <w:sz w:val="20"/>
          <w:szCs w:val="20"/>
          <w:lang w:val="en-US" w:eastAsia="en-US"/>
        </w:rPr>
        <w:drawing>
          <wp:inline distT="0" distB="0" distL="0" distR="0" wp14:anchorId="20BE3066" wp14:editId="3B5382B6">
            <wp:extent cx="3327400" cy="1333320"/>
            <wp:effectExtent l="0" t="0" r="0" b="0"/>
            <wp:docPr id="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138" cy="133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6A03B" w14:textId="77777777" w:rsidR="008F0FC7" w:rsidRDefault="008F0FC7" w:rsidP="004839E7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 xml:space="preserve">Draw the predicted range from </w:t>
      </w:r>
      <w:r w:rsidRPr="00737EC2">
        <w:rPr>
          <w:rFonts w:ascii="Arial" w:hAnsi="Arial" w:cs="Arial"/>
          <w:b/>
          <w:color w:val="0000FF"/>
          <w:sz w:val="20"/>
          <w:szCs w:val="20"/>
        </w:rPr>
        <w:t>94% to 97%</w:t>
      </w:r>
      <w:r>
        <w:rPr>
          <w:rFonts w:ascii="Arial" w:hAnsi="Arial" w:cs="Arial"/>
          <w:b/>
          <w:color w:val="0000FF"/>
          <w:sz w:val="20"/>
          <w:szCs w:val="20"/>
        </w:rPr>
        <w:t xml:space="preserve"> over the extended predicted range </w:t>
      </w:r>
      <w:r>
        <w:rPr>
          <w:rFonts w:ascii="Arial" w:hAnsi="Arial" w:cs="Arial"/>
          <w:color w:val="0000FF"/>
          <w:sz w:val="20"/>
          <w:szCs w:val="20"/>
        </w:rPr>
        <w:t>of 93% to 98%.</w:t>
      </w:r>
    </w:p>
    <w:p w14:paraId="3DFDE7E7" w14:textId="77777777" w:rsidR="004839E7" w:rsidRDefault="004839E7" w:rsidP="00C86173">
      <w:pPr>
        <w:rPr>
          <w:rFonts w:ascii="Arial" w:hAnsi="Arial" w:cs="Arial"/>
          <w:color w:val="0000FF"/>
          <w:sz w:val="20"/>
          <w:szCs w:val="20"/>
        </w:rPr>
      </w:pPr>
    </w:p>
    <w:p w14:paraId="50B6551F" w14:textId="77777777" w:rsidR="008F0FC7" w:rsidRDefault="008F0FC7" w:rsidP="00C86173">
      <w:pPr>
        <w:rPr>
          <w:rFonts w:ascii="Arial" w:hAnsi="Arial" w:cs="Arial"/>
          <w:color w:val="0000FF"/>
          <w:sz w:val="20"/>
          <w:szCs w:val="20"/>
        </w:rPr>
      </w:pPr>
    </w:p>
    <w:p w14:paraId="7DEC55AF" w14:textId="77777777" w:rsidR="008F0FC7" w:rsidRDefault="008F0FC7" w:rsidP="00C86173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Hospital 2 has the shorter line of children.</w:t>
      </w:r>
    </w:p>
    <w:p w14:paraId="6EA00917" w14:textId="77777777" w:rsidR="00A60376" w:rsidRDefault="00A60376" w:rsidP="00A60376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Use the hospital 2</w:t>
      </w:r>
      <w:r>
        <w:rPr>
          <w:rFonts w:ascii="Arial" w:hAnsi="Arial" w:cs="Arial"/>
          <w:color w:val="0000FF"/>
          <w:sz w:val="20"/>
          <w:szCs w:val="20"/>
        </w:rPr>
        <w:t xml:space="preserve"> drawi</w:t>
      </w:r>
      <w:r>
        <w:rPr>
          <w:rFonts w:ascii="Arial" w:hAnsi="Arial" w:cs="Arial"/>
          <w:color w:val="0000FF"/>
          <w:sz w:val="20"/>
          <w:szCs w:val="20"/>
        </w:rPr>
        <w:t xml:space="preserve">ng with these parameters </w:t>
      </w:r>
    </w:p>
    <w:p w14:paraId="0C89B490" w14:textId="77777777" w:rsidR="00A60376" w:rsidRDefault="00A60376" w:rsidP="00A60376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Sample: 13</w:t>
      </w:r>
    </w:p>
    <w:p w14:paraId="19E0BFDF" w14:textId="77777777" w:rsidR="00A60376" w:rsidRDefault="00A60376" w:rsidP="00A60376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Deaths: 5</w:t>
      </w:r>
    </w:p>
    <w:p w14:paraId="5E2D9365" w14:textId="77777777" w:rsidR="00A60376" w:rsidRDefault="00A60376" w:rsidP="00A60376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Skew% 10</w:t>
      </w:r>
    </w:p>
    <w:p w14:paraId="157C6B2D" w14:textId="77777777" w:rsidR="00A60376" w:rsidRDefault="00A60376" w:rsidP="00A60376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Spread 1.6</w:t>
      </w:r>
    </w:p>
    <w:p w14:paraId="61285CE3" w14:textId="77777777" w:rsidR="00A60376" w:rsidRDefault="00A60376" w:rsidP="00A60376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Frame 20</w:t>
      </w:r>
    </w:p>
    <w:p w14:paraId="64804B80" w14:textId="77777777" w:rsidR="00A60376" w:rsidRDefault="00A60376" w:rsidP="00A60376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Future seed 107</w:t>
      </w:r>
      <w:r>
        <w:rPr>
          <w:rFonts w:ascii="Arial" w:hAnsi="Arial" w:cs="Arial"/>
          <w:color w:val="0000FF"/>
          <w:sz w:val="20"/>
          <w:szCs w:val="20"/>
        </w:rPr>
        <w:t xml:space="preserve"> to generate:</w:t>
      </w:r>
    </w:p>
    <w:p w14:paraId="28DD61F1" w14:textId="77777777" w:rsidR="008F0FC7" w:rsidRDefault="008F0FC7" w:rsidP="00C86173">
      <w:pPr>
        <w:rPr>
          <w:rFonts w:ascii="Arial" w:hAnsi="Arial" w:cs="Arial"/>
          <w:color w:val="0000FF"/>
          <w:sz w:val="20"/>
          <w:szCs w:val="20"/>
        </w:rPr>
      </w:pPr>
    </w:p>
    <w:p w14:paraId="5003185E" w14:textId="77777777" w:rsidR="008F0FC7" w:rsidRDefault="00A60376" w:rsidP="00C86173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noProof/>
          <w:color w:val="0000FF"/>
          <w:sz w:val="20"/>
          <w:szCs w:val="20"/>
          <w:lang w:val="en-US" w:eastAsia="en-US"/>
        </w:rPr>
        <w:drawing>
          <wp:inline distT="0" distB="0" distL="0" distR="0" wp14:anchorId="0DCA48CD" wp14:editId="24579B4B">
            <wp:extent cx="3467100" cy="1362929"/>
            <wp:effectExtent l="0" t="0" r="0" b="8890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248" cy="1362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A25F" w14:textId="77777777" w:rsidR="00A60376" w:rsidRDefault="00A60376" w:rsidP="00C86173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Draw the predicted range from 92% to 98% over an extended predicted range of 90% to 100%.</w:t>
      </w:r>
    </w:p>
    <w:p w14:paraId="75C3D047" w14:textId="77777777" w:rsidR="00A60376" w:rsidRDefault="00A60376" w:rsidP="00C86173">
      <w:pPr>
        <w:rPr>
          <w:rFonts w:ascii="Arial" w:hAnsi="Arial" w:cs="Arial"/>
          <w:color w:val="0000FF"/>
          <w:sz w:val="20"/>
          <w:szCs w:val="20"/>
        </w:rPr>
      </w:pPr>
    </w:p>
    <w:p w14:paraId="741A35B7" w14:textId="77777777" w:rsidR="00AD15A9" w:rsidRDefault="00AD15A9" w:rsidP="00AD15A9">
      <w:pPr>
        <w:rPr>
          <w:rFonts w:ascii="Arial" w:hAnsi="Arial" w:cs="Arial"/>
          <w:color w:val="0000FF"/>
          <w:sz w:val="20"/>
          <w:szCs w:val="20"/>
        </w:rPr>
      </w:pPr>
      <w:r w:rsidRPr="00C86173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* Frame </w:t>
      </w:r>
      <w:r w:rsidR="00A60376">
        <w:rPr>
          <w:rFonts w:ascii="Arial" w:hAnsi="Arial" w:cs="Arial"/>
          <w:b/>
          <w:bCs/>
          <w:color w:val="000000" w:themeColor="text1"/>
          <w:sz w:val="20"/>
          <w:szCs w:val="20"/>
        </w:rPr>
        <w:t>20 to 22</w:t>
      </w:r>
    </w:p>
    <w:p w14:paraId="2C8BAC7C" w14:textId="77777777" w:rsidR="00AD15A9" w:rsidRDefault="00AD15A9" w:rsidP="00AD15A9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 xml:space="preserve">hospital 1, on the left should </w:t>
      </w:r>
      <w:r w:rsidR="00A60376">
        <w:rPr>
          <w:rFonts w:ascii="Arial" w:hAnsi="Arial" w:cs="Arial"/>
          <w:color w:val="0000FF"/>
          <w:sz w:val="20"/>
          <w:szCs w:val="20"/>
        </w:rPr>
        <w:t>have the usual 100 icons</w:t>
      </w:r>
    </w:p>
    <w:p w14:paraId="0564E665" w14:textId="77777777" w:rsidR="00A60376" w:rsidRDefault="00A60376" w:rsidP="00AD15A9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The predicted range should be 94% to 97%</w:t>
      </w:r>
    </w:p>
    <w:p w14:paraId="0AE75FE6" w14:textId="77777777" w:rsidR="00AD15A9" w:rsidRDefault="00AD15A9" w:rsidP="00AD15A9">
      <w:pPr>
        <w:rPr>
          <w:rFonts w:ascii="Arial" w:hAnsi="Arial" w:cs="Arial"/>
          <w:color w:val="0000FF"/>
          <w:sz w:val="20"/>
          <w:szCs w:val="20"/>
        </w:rPr>
      </w:pPr>
    </w:p>
    <w:p w14:paraId="6956BEAA" w14:textId="77777777" w:rsidR="004839E7" w:rsidRDefault="004839E7" w:rsidP="00C86173">
      <w:pPr>
        <w:rPr>
          <w:rFonts w:ascii="Arial" w:hAnsi="Arial" w:cs="Arial"/>
          <w:color w:val="0000FF"/>
          <w:sz w:val="20"/>
          <w:szCs w:val="20"/>
        </w:rPr>
      </w:pPr>
    </w:p>
    <w:p w14:paraId="3FDD5DDE" w14:textId="77777777" w:rsidR="00AD15A9" w:rsidRDefault="00AD15A9" w:rsidP="00AD15A9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 xml:space="preserve">hospital 2, </w:t>
      </w:r>
      <w:r w:rsidR="00A60376">
        <w:rPr>
          <w:rFonts w:ascii="Arial" w:hAnsi="Arial" w:cs="Arial"/>
          <w:color w:val="0000FF"/>
          <w:sz w:val="20"/>
          <w:szCs w:val="20"/>
        </w:rPr>
        <w:t>on the right should have its original 50 icons.</w:t>
      </w:r>
    </w:p>
    <w:p w14:paraId="2A66ECE2" w14:textId="77777777" w:rsidR="00A60376" w:rsidRDefault="00A60376" w:rsidP="00AD15A9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The predicted range should be 95% to 99%.</w:t>
      </w:r>
    </w:p>
    <w:p w14:paraId="499A6EC5" w14:textId="77777777" w:rsidR="00A60376" w:rsidRDefault="00A60376" w:rsidP="00AD15A9">
      <w:pPr>
        <w:rPr>
          <w:rFonts w:ascii="Arial" w:hAnsi="Arial" w:cs="Arial"/>
          <w:color w:val="0000FF"/>
          <w:sz w:val="20"/>
          <w:szCs w:val="20"/>
        </w:rPr>
      </w:pPr>
    </w:p>
    <w:p w14:paraId="44985F25" w14:textId="77777777" w:rsidR="00A60376" w:rsidRDefault="00A60376" w:rsidP="00AD15A9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Stack these bars on the same access with an overlap.</w:t>
      </w:r>
      <w:bookmarkStart w:id="0" w:name="_GoBack"/>
      <w:bookmarkEnd w:id="0"/>
    </w:p>
    <w:p w14:paraId="2486F7A5" w14:textId="77777777" w:rsidR="004839E7" w:rsidRDefault="00AD15A9" w:rsidP="00C86173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noProof/>
          <w:color w:val="0000FF"/>
          <w:sz w:val="20"/>
          <w:szCs w:val="20"/>
          <w:lang w:val="en-US" w:eastAsia="en-US"/>
        </w:rPr>
        <w:lastRenderedPageBreak/>
        <w:drawing>
          <wp:inline distT="0" distB="0" distL="0" distR="0" wp14:anchorId="4FED5646" wp14:editId="5F13A6F3">
            <wp:extent cx="4178300" cy="3470606"/>
            <wp:effectExtent l="0" t="0" r="0" b="952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431" cy="347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72950" w14:textId="77777777" w:rsidR="00AD15A9" w:rsidRDefault="00AD15A9" w:rsidP="00C86173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to generate</w:t>
      </w:r>
      <w:r>
        <w:rPr>
          <w:rFonts w:ascii="Arial" w:hAnsi="Arial" w:cs="Arial"/>
          <w:noProof/>
          <w:color w:val="0000FF"/>
          <w:sz w:val="20"/>
          <w:szCs w:val="20"/>
          <w:lang w:val="en-US" w:eastAsia="en-US"/>
        </w:rPr>
        <w:drawing>
          <wp:inline distT="0" distB="0" distL="0" distR="0" wp14:anchorId="0FF8AB38" wp14:editId="51CD4F3F">
            <wp:extent cx="3225800" cy="1506123"/>
            <wp:effectExtent l="0" t="0" r="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976" cy="150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8E0FE" w14:textId="77777777" w:rsidR="00737EC2" w:rsidRDefault="00737EC2" w:rsidP="00C86173">
      <w:pPr>
        <w:rPr>
          <w:rFonts w:ascii="Arial" w:hAnsi="Arial" w:cs="Arial"/>
          <w:color w:val="0000FF"/>
          <w:sz w:val="20"/>
          <w:szCs w:val="20"/>
        </w:rPr>
      </w:pPr>
    </w:p>
    <w:p w14:paraId="69BC3E92" w14:textId="77777777" w:rsidR="00737EC2" w:rsidRDefault="00737EC2" w:rsidP="00C86173">
      <w:pPr>
        <w:rPr>
          <w:rFonts w:ascii="Arial" w:hAnsi="Arial" w:cs="Arial"/>
          <w:color w:val="0000FF"/>
          <w:sz w:val="20"/>
          <w:szCs w:val="20"/>
        </w:rPr>
      </w:pPr>
    </w:p>
    <w:p w14:paraId="75B9601F" w14:textId="77777777" w:rsidR="004839E7" w:rsidRDefault="004839E7" w:rsidP="00C86173">
      <w:pPr>
        <w:rPr>
          <w:rFonts w:ascii="Arial" w:hAnsi="Arial" w:cs="Arial"/>
          <w:color w:val="0000FF"/>
          <w:sz w:val="20"/>
          <w:szCs w:val="20"/>
        </w:rPr>
      </w:pPr>
    </w:p>
    <w:p w14:paraId="63A9737B" w14:textId="77777777" w:rsidR="00D620AC" w:rsidRDefault="00D620AC" w:rsidP="00C86173">
      <w:pPr>
        <w:rPr>
          <w:rFonts w:ascii="Arial" w:hAnsi="Arial" w:cs="Arial"/>
          <w:color w:val="0000FF"/>
          <w:sz w:val="20"/>
          <w:szCs w:val="20"/>
        </w:rPr>
      </w:pPr>
      <w:r w:rsidRPr="00D620AC">
        <w:rPr>
          <w:rFonts w:ascii="Arial" w:hAnsi="Arial" w:cs="Arial"/>
          <w:color w:val="0000FF"/>
          <w:sz w:val="20"/>
          <w:szCs w:val="20"/>
        </w:rPr>
        <w:t>Hospital 1 parameters are here – take only what you need for the storyboard.</w:t>
      </w:r>
    </w:p>
    <w:p w14:paraId="76C01703" w14:textId="77777777" w:rsidR="00BD49A5" w:rsidRPr="00D620AC" w:rsidRDefault="00BD49A5" w:rsidP="00C86173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noProof/>
          <w:color w:val="0000FF"/>
          <w:sz w:val="20"/>
          <w:szCs w:val="20"/>
          <w:lang w:val="en-US" w:eastAsia="en-US"/>
        </w:rPr>
        <w:lastRenderedPageBreak/>
        <w:drawing>
          <wp:inline distT="0" distB="0" distL="0" distR="0" wp14:anchorId="4C65FDCD" wp14:editId="7FC67A1C">
            <wp:extent cx="5731510" cy="3554915"/>
            <wp:effectExtent l="0" t="0" r="889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FCC6B" w14:textId="77777777" w:rsidR="00D620AC" w:rsidRDefault="00D620AC" w:rsidP="00C86173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2492084E" w14:textId="77777777" w:rsidR="00D620AC" w:rsidRDefault="00D620AC" w:rsidP="00C86173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11554D3D" w14:textId="77777777" w:rsidR="0034446D" w:rsidRDefault="0034446D" w:rsidP="00C86173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Hospital 2 overleaf</w:t>
      </w:r>
    </w:p>
    <w:p w14:paraId="1080D9C8" w14:textId="77777777" w:rsidR="0034446D" w:rsidRDefault="0034446D" w:rsidP="00C86173">
      <w:pPr>
        <w:rPr>
          <w:rFonts w:ascii="Arial" w:hAnsi="Arial" w:cs="Arial"/>
          <w:color w:val="0000FF"/>
          <w:sz w:val="20"/>
          <w:szCs w:val="20"/>
        </w:rPr>
      </w:pPr>
    </w:p>
    <w:p w14:paraId="3A2F7F1C" w14:textId="77777777" w:rsidR="0034446D" w:rsidRDefault="0034446D" w:rsidP="00C86173">
      <w:pPr>
        <w:rPr>
          <w:rFonts w:ascii="Arial" w:hAnsi="Arial" w:cs="Arial"/>
          <w:color w:val="0000FF"/>
          <w:sz w:val="20"/>
          <w:szCs w:val="20"/>
        </w:rPr>
      </w:pPr>
    </w:p>
    <w:p w14:paraId="4B2C2A84" w14:textId="77777777" w:rsidR="0034446D" w:rsidRDefault="0034446D" w:rsidP="00C86173">
      <w:pPr>
        <w:rPr>
          <w:rFonts w:ascii="Arial" w:hAnsi="Arial" w:cs="Arial"/>
          <w:color w:val="0000FF"/>
          <w:sz w:val="20"/>
          <w:szCs w:val="20"/>
        </w:rPr>
      </w:pPr>
    </w:p>
    <w:p w14:paraId="7867DF85" w14:textId="77777777" w:rsidR="0034446D" w:rsidRDefault="0034446D" w:rsidP="00C86173">
      <w:pPr>
        <w:rPr>
          <w:rFonts w:ascii="Arial" w:hAnsi="Arial" w:cs="Arial"/>
          <w:color w:val="0000FF"/>
          <w:sz w:val="20"/>
          <w:szCs w:val="20"/>
        </w:rPr>
      </w:pPr>
    </w:p>
    <w:p w14:paraId="43F6DBCA" w14:textId="77777777" w:rsidR="0034446D" w:rsidRDefault="0034446D" w:rsidP="00C86173">
      <w:pPr>
        <w:rPr>
          <w:rFonts w:ascii="Arial" w:hAnsi="Arial" w:cs="Arial"/>
          <w:color w:val="0000FF"/>
          <w:sz w:val="20"/>
          <w:szCs w:val="20"/>
        </w:rPr>
      </w:pPr>
    </w:p>
    <w:p w14:paraId="705AB291" w14:textId="77777777" w:rsidR="0034446D" w:rsidRDefault="0034446D" w:rsidP="00C86173">
      <w:pPr>
        <w:rPr>
          <w:rFonts w:ascii="Arial" w:hAnsi="Arial" w:cs="Arial"/>
          <w:color w:val="0000FF"/>
          <w:sz w:val="20"/>
          <w:szCs w:val="20"/>
        </w:rPr>
      </w:pPr>
    </w:p>
    <w:p w14:paraId="62814AE0" w14:textId="77777777" w:rsidR="0034446D" w:rsidRDefault="0034446D" w:rsidP="00C86173">
      <w:pPr>
        <w:rPr>
          <w:rFonts w:ascii="Arial" w:hAnsi="Arial" w:cs="Arial"/>
          <w:color w:val="0000FF"/>
          <w:sz w:val="20"/>
          <w:szCs w:val="20"/>
        </w:rPr>
      </w:pPr>
    </w:p>
    <w:p w14:paraId="15226A4A" w14:textId="77777777" w:rsidR="00D620AC" w:rsidRDefault="00D620AC" w:rsidP="00C86173">
      <w:pPr>
        <w:rPr>
          <w:rFonts w:ascii="Arial" w:hAnsi="Arial" w:cs="Arial"/>
          <w:color w:val="0000FF"/>
          <w:sz w:val="20"/>
          <w:szCs w:val="20"/>
        </w:rPr>
      </w:pPr>
      <w:r w:rsidRPr="0034446D">
        <w:rPr>
          <w:rFonts w:ascii="Arial" w:hAnsi="Arial" w:cs="Arial"/>
          <w:color w:val="0000FF"/>
          <w:sz w:val="20"/>
          <w:szCs w:val="20"/>
        </w:rPr>
        <w:t xml:space="preserve">Hospital 2 parameters (which are used </w:t>
      </w:r>
      <w:r w:rsidR="0034446D" w:rsidRPr="0034446D">
        <w:rPr>
          <w:rFonts w:ascii="Arial" w:hAnsi="Arial" w:cs="Arial"/>
          <w:color w:val="0000FF"/>
          <w:sz w:val="20"/>
          <w:szCs w:val="20"/>
        </w:rPr>
        <w:t xml:space="preserve">for the sequence from slides 10 on) </w:t>
      </w:r>
      <w:r w:rsidRPr="0034446D">
        <w:rPr>
          <w:rFonts w:ascii="Arial" w:hAnsi="Arial" w:cs="Arial"/>
          <w:color w:val="0000FF"/>
          <w:sz w:val="20"/>
          <w:szCs w:val="20"/>
        </w:rPr>
        <w:t>are here</w:t>
      </w:r>
      <w:r w:rsidR="0034446D" w:rsidRPr="0034446D">
        <w:rPr>
          <w:rFonts w:ascii="Arial" w:hAnsi="Arial" w:cs="Arial"/>
          <w:color w:val="0000FF"/>
          <w:sz w:val="20"/>
          <w:szCs w:val="20"/>
        </w:rPr>
        <w:t>:</w:t>
      </w:r>
    </w:p>
    <w:p w14:paraId="64545679" w14:textId="77777777" w:rsidR="00304633" w:rsidRPr="0034446D" w:rsidRDefault="00304633" w:rsidP="00C86173">
      <w:pPr>
        <w:rPr>
          <w:rFonts w:ascii="Arial" w:hAnsi="Arial" w:cs="Arial"/>
          <w:color w:val="0000FF"/>
          <w:sz w:val="20"/>
          <w:szCs w:val="20"/>
        </w:rPr>
      </w:pPr>
    </w:p>
    <w:p w14:paraId="128645A3" w14:textId="77777777" w:rsidR="00D620AC" w:rsidRDefault="0034446D" w:rsidP="00C86173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 wp14:anchorId="7C477FCD" wp14:editId="5DFED096">
            <wp:extent cx="5731510" cy="3512123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A4459" w14:textId="77777777" w:rsidR="00304633" w:rsidRDefault="00304633" w:rsidP="00C86173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248CE4C6" w14:textId="77777777" w:rsidR="00304633" w:rsidRPr="00304633" w:rsidRDefault="00304633" w:rsidP="00C86173">
      <w:pPr>
        <w:rPr>
          <w:rFonts w:ascii="Arial" w:hAnsi="Arial" w:cs="Arial"/>
          <w:color w:val="0000FF"/>
          <w:sz w:val="20"/>
          <w:szCs w:val="20"/>
        </w:rPr>
      </w:pPr>
      <w:r w:rsidRPr="00304633">
        <w:rPr>
          <w:rFonts w:ascii="Arial" w:hAnsi="Arial" w:cs="Arial"/>
          <w:color w:val="0000FF"/>
          <w:sz w:val="20"/>
          <w:szCs w:val="20"/>
        </w:rPr>
        <w:t>Use the following variant of hospital 2 for the extended predicted range slide 18.</w:t>
      </w:r>
    </w:p>
    <w:p w14:paraId="4C313C9F" w14:textId="77777777" w:rsidR="00304633" w:rsidRPr="00304633" w:rsidRDefault="00304633" w:rsidP="00C86173">
      <w:pPr>
        <w:rPr>
          <w:rFonts w:ascii="Arial" w:hAnsi="Arial" w:cs="Arial"/>
          <w:color w:val="0000FF"/>
          <w:sz w:val="20"/>
          <w:szCs w:val="20"/>
        </w:rPr>
      </w:pPr>
      <w:r w:rsidRPr="00304633">
        <w:rPr>
          <w:rFonts w:ascii="Arial" w:hAnsi="Arial" w:cs="Arial"/>
          <w:color w:val="0000FF"/>
          <w:sz w:val="20"/>
          <w:szCs w:val="20"/>
        </w:rPr>
        <w:t>(Round it to 95% to 100%) in the plot and use 96% to 99% for the predicted range as before.</w:t>
      </w:r>
    </w:p>
    <w:p w14:paraId="17EF7E8C" w14:textId="77777777" w:rsidR="00D620AC" w:rsidRPr="00C86173" w:rsidRDefault="00304633" w:rsidP="00C86173">
      <w:pPr>
        <w:rPr>
          <w:rFonts w:ascii="Arial" w:hAnsi="Arial" w:cs="Arial"/>
          <w:color w:val="000000" w:themeColor="text1"/>
          <w:sz w:val="20"/>
          <w:szCs w:val="20"/>
        </w:rPr>
      </w:pPr>
      <w:r w:rsidRPr="00304633">
        <w:rPr>
          <w:rFonts w:ascii="Arial" w:hAnsi="Arial" w:cs="Arial"/>
          <w:color w:val="000000" w:themeColor="text1"/>
          <w:sz w:val="20"/>
          <w:szCs w:val="20"/>
        </w:rPr>
        <w:drawing>
          <wp:inline distT="0" distB="0" distL="0" distR="0" wp14:anchorId="1394E0BD" wp14:editId="517E68C2">
            <wp:extent cx="5731510" cy="3527425"/>
            <wp:effectExtent l="0" t="0" r="889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69215" w14:textId="77777777" w:rsidR="005A0B27" w:rsidRDefault="005A0B27" w:rsidP="00C86173">
      <w:pPr>
        <w:rPr>
          <w:rFonts w:ascii="Arial" w:hAnsi="Arial" w:cs="Arial"/>
          <w:color w:val="0000FF"/>
          <w:sz w:val="20"/>
          <w:szCs w:val="20"/>
        </w:rPr>
      </w:pPr>
    </w:p>
    <w:p w14:paraId="17AF0593" w14:textId="77777777" w:rsidR="0034446D" w:rsidRDefault="0034446D" w:rsidP="0034446D">
      <w:pPr>
        <w:rPr>
          <w:rFonts w:ascii="Arial" w:hAnsi="Arial" w:cs="Arial"/>
          <w:color w:val="000000" w:themeColor="text1"/>
          <w:sz w:val="20"/>
          <w:szCs w:val="20"/>
        </w:rPr>
      </w:pPr>
      <w:r w:rsidRPr="00C86173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* Frame </w:t>
      </w:r>
      <w:r>
        <w:rPr>
          <w:rFonts w:ascii="Arial" w:hAnsi="Arial" w:cs="Arial"/>
          <w:b/>
          <w:bCs/>
          <w:color w:val="000000" w:themeColor="text1"/>
          <w:sz w:val="20"/>
          <w:szCs w:val="20"/>
        </w:rPr>
        <w:t>18</w:t>
      </w:r>
      <w:r w:rsidRPr="00C86173">
        <w:rPr>
          <w:rFonts w:ascii="Arial" w:hAnsi="Arial" w:cs="Arial"/>
          <w:color w:val="000000" w:themeColor="text1"/>
          <w:sz w:val="20"/>
          <w:szCs w:val="20"/>
        </w:rPr>
        <w:t> </w:t>
      </w:r>
      <w:r>
        <w:rPr>
          <w:rFonts w:ascii="Arial" w:hAnsi="Arial" w:cs="Arial"/>
          <w:color w:val="000000" w:themeColor="text1"/>
          <w:sz w:val="20"/>
          <w:szCs w:val="20"/>
        </w:rPr>
        <w:t>–</w:t>
      </w:r>
      <w:r w:rsidRPr="00C86173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>
        <w:rPr>
          <w:rFonts w:ascii="Arial" w:hAnsi="Arial" w:cs="Arial"/>
          <w:color w:val="000000" w:themeColor="text1"/>
          <w:sz w:val="20"/>
          <w:szCs w:val="20"/>
        </w:rPr>
        <w:t>extended predicted range. Use this plot</w:t>
      </w:r>
    </w:p>
    <w:p w14:paraId="307598FE" w14:textId="77777777" w:rsidR="00D620AC" w:rsidRDefault="00D620AC" w:rsidP="00C86173">
      <w:pPr>
        <w:rPr>
          <w:rFonts w:ascii="Arial" w:hAnsi="Arial" w:cs="Arial"/>
          <w:color w:val="0000FF"/>
          <w:sz w:val="20"/>
          <w:szCs w:val="20"/>
        </w:rPr>
      </w:pPr>
    </w:p>
    <w:p w14:paraId="2A7B11C8" w14:textId="77777777" w:rsidR="00D620AC" w:rsidRPr="005A0B27" w:rsidRDefault="00D620AC" w:rsidP="00C86173">
      <w:pPr>
        <w:rPr>
          <w:rFonts w:ascii="Arial" w:hAnsi="Arial" w:cs="Arial"/>
          <w:color w:val="0000FF"/>
          <w:sz w:val="20"/>
          <w:szCs w:val="20"/>
        </w:rPr>
      </w:pPr>
    </w:p>
    <w:p w14:paraId="4E65E066" w14:textId="77777777" w:rsidR="00D22F99" w:rsidRPr="00C86173" w:rsidRDefault="00D22F99" w:rsidP="00C86173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355E927B" w14:textId="77777777" w:rsidR="00C86173" w:rsidRDefault="00C86173" w:rsidP="00C86173">
      <w:pPr>
        <w:rPr>
          <w:rFonts w:ascii="Arial" w:hAnsi="Arial" w:cs="Arial"/>
          <w:color w:val="000000" w:themeColor="text1"/>
          <w:sz w:val="20"/>
          <w:szCs w:val="20"/>
        </w:rPr>
      </w:pPr>
      <w:r w:rsidRPr="00C86173">
        <w:rPr>
          <w:rFonts w:ascii="Arial" w:hAnsi="Arial" w:cs="Arial"/>
          <w:b/>
          <w:bCs/>
          <w:color w:val="000000" w:themeColor="text1"/>
          <w:sz w:val="20"/>
          <w:szCs w:val="20"/>
        </w:rPr>
        <w:t>* Frame 19 (prev. frame 20)</w:t>
      </w:r>
      <w:r w:rsidRPr="00C86173">
        <w:rPr>
          <w:rFonts w:ascii="Arial" w:hAnsi="Arial" w:cs="Arial"/>
          <w:color w:val="000000" w:themeColor="text1"/>
          <w:sz w:val="20"/>
          <w:szCs w:val="20"/>
        </w:rPr>
        <w:t> - are the queues of people ok as they are or should them be on the other way?</w:t>
      </w:r>
    </w:p>
    <w:p w14:paraId="082641F8" w14:textId="77777777" w:rsidR="00BD49A5" w:rsidRDefault="00016F85" w:rsidP="00C86173">
      <w:pPr>
        <w:rPr>
          <w:rFonts w:ascii="Arial" w:hAnsi="Arial" w:cs="Arial"/>
          <w:color w:val="0000FF"/>
          <w:sz w:val="20"/>
          <w:szCs w:val="20"/>
        </w:rPr>
      </w:pPr>
      <w:r w:rsidRPr="00016F85">
        <w:rPr>
          <w:rFonts w:ascii="Arial" w:hAnsi="Arial" w:cs="Arial"/>
          <w:color w:val="0000FF"/>
          <w:sz w:val="20"/>
          <w:szCs w:val="20"/>
        </w:rPr>
        <w:t xml:space="preserve">Queues are fine </w:t>
      </w:r>
      <w:r w:rsidR="00BD49A5">
        <w:rPr>
          <w:rFonts w:ascii="Arial" w:hAnsi="Arial" w:cs="Arial"/>
          <w:color w:val="0000FF"/>
          <w:sz w:val="20"/>
          <w:szCs w:val="20"/>
        </w:rPr>
        <w:t xml:space="preserve">. Use this for the small hospital with predicted range 92% to 98%, extended predicted range 90% to 100%. Repeat hospital 2 frame 60 </w:t>
      </w:r>
      <w:r w:rsidR="002006DD">
        <w:rPr>
          <w:rFonts w:ascii="Arial" w:hAnsi="Arial" w:cs="Arial"/>
          <w:color w:val="0000FF"/>
          <w:sz w:val="20"/>
          <w:szCs w:val="20"/>
        </w:rPr>
        <w:t xml:space="preserve">data </w:t>
      </w:r>
      <w:r w:rsidR="00BD49A5">
        <w:rPr>
          <w:rFonts w:ascii="Arial" w:hAnsi="Arial" w:cs="Arial"/>
          <w:color w:val="0000FF"/>
          <w:sz w:val="20"/>
          <w:szCs w:val="20"/>
        </w:rPr>
        <w:t>for the larger hospital.</w:t>
      </w:r>
    </w:p>
    <w:p w14:paraId="3EBD6CEF" w14:textId="77777777" w:rsidR="00BD49A5" w:rsidRDefault="00BD49A5" w:rsidP="00C86173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noProof/>
          <w:color w:val="0000FF"/>
          <w:sz w:val="20"/>
          <w:szCs w:val="20"/>
          <w:lang w:val="en-US" w:eastAsia="en-US"/>
        </w:rPr>
        <w:lastRenderedPageBreak/>
        <w:drawing>
          <wp:inline distT="0" distB="0" distL="0" distR="0" wp14:anchorId="7985B9DB" wp14:editId="1A380F88">
            <wp:extent cx="5731510" cy="3610851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8DC41" w14:textId="77777777" w:rsidR="002006DD" w:rsidRDefault="002006DD" w:rsidP="00C86173">
      <w:pPr>
        <w:rPr>
          <w:rFonts w:ascii="Arial" w:hAnsi="Arial" w:cs="Arial"/>
          <w:b/>
          <w:bCs/>
          <w:color w:val="000000" w:themeColor="text1"/>
          <w:sz w:val="20"/>
          <w:szCs w:val="20"/>
        </w:rPr>
      </w:pPr>
    </w:p>
    <w:p w14:paraId="62F64B67" w14:textId="77777777" w:rsidR="002006DD" w:rsidRDefault="002006DD" w:rsidP="00C86173">
      <w:pPr>
        <w:rPr>
          <w:rFonts w:ascii="Arial" w:hAnsi="Arial" w:cs="Arial"/>
          <w:b/>
          <w:bCs/>
          <w:color w:val="000000" w:themeColor="text1"/>
          <w:sz w:val="20"/>
          <w:szCs w:val="20"/>
        </w:rPr>
      </w:pPr>
    </w:p>
    <w:p w14:paraId="1DB7AB8D" w14:textId="77777777" w:rsidR="00016F85" w:rsidRPr="00C86173" w:rsidRDefault="00C86173" w:rsidP="00C86173">
      <w:pPr>
        <w:rPr>
          <w:rFonts w:ascii="Arial" w:hAnsi="Arial" w:cs="Arial"/>
          <w:color w:val="000000" w:themeColor="text1"/>
          <w:sz w:val="20"/>
          <w:szCs w:val="20"/>
        </w:rPr>
      </w:pPr>
      <w:r w:rsidRPr="00C86173">
        <w:rPr>
          <w:rFonts w:ascii="Arial" w:hAnsi="Arial" w:cs="Arial"/>
          <w:b/>
          <w:bCs/>
          <w:color w:val="000000" w:themeColor="text1"/>
          <w:sz w:val="20"/>
          <w:szCs w:val="20"/>
        </w:rPr>
        <w:t>* Frame 20 (prev. frame 21)</w:t>
      </w:r>
      <w:r w:rsidRPr="00C86173">
        <w:rPr>
          <w:rFonts w:ascii="Arial" w:hAnsi="Arial" w:cs="Arial"/>
          <w:color w:val="000000" w:themeColor="text1"/>
          <w:sz w:val="20"/>
          <w:szCs w:val="20"/>
        </w:rPr>
        <w:t> - should we see the exact numbers that appear on the feedback?</w:t>
      </w:r>
    </w:p>
    <w:p w14:paraId="2A3D00BD" w14:textId="77777777" w:rsidR="00C86173" w:rsidRPr="00C86173" w:rsidRDefault="00C86173" w:rsidP="00C86173">
      <w:pPr>
        <w:rPr>
          <w:rFonts w:ascii="Arial" w:hAnsi="Arial" w:cs="Arial"/>
          <w:color w:val="000000" w:themeColor="text1"/>
          <w:sz w:val="20"/>
          <w:szCs w:val="20"/>
        </w:rPr>
      </w:pPr>
      <w:r w:rsidRPr="00C86173">
        <w:rPr>
          <w:rFonts w:ascii="Arial" w:hAnsi="Arial" w:cs="Arial"/>
          <w:b/>
          <w:bCs/>
          <w:color w:val="000000" w:themeColor="text1"/>
          <w:sz w:val="20"/>
          <w:szCs w:val="20"/>
        </w:rPr>
        <w:t>* Frame 21 (prev. frame 22)</w:t>
      </w:r>
      <w:r w:rsidRPr="00C86173">
        <w:rPr>
          <w:rFonts w:ascii="Arial" w:hAnsi="Arial" w:cs="Arial"/>
          <w:color w:val="000000" w:themeColor="text1"/>
          <w:sz w:val="20"/>
          <w:szCs w:val="20"/>
        </w:rPr>
        <w:t> - should we see the exact numbers that appear on the feedback?</w:t>
      </w:r>
    </w:p>
    <w:p w14:paraId="01521533" w14:textId="77777777" w:rsidR="00C86173" w:rsidRDefault="00C86173" w:rsidP="00C86173">
      <w:pPr>
        <w:rPr>
          <w:rFonts w:ascii="Arial" w:hAnsi="Arial" w:cs="Arial"/>
          <w:color w:val="000000" w:themeColor="text1"/>
          <w:sz w:val="20"/>
          <w:szCs w:val="20"/>
        </w:rPr>
      </w:pPr>
      <w:r w:rsidRPr="00C86173">
        <w:rPr>
          <w:rFonts w:ascii="Arial" w:hAnsi="Arial" w:cs="Arial"/>
          <w:b/>
          <w:bCs/>
          <w:color w:val="000000" w:themeColor="text1"/>
          <w:sz w:val="20"/>
          <w:szCs w:val="20"/>
        </w:rPr>
        <w:t>* Frame 22 (prev. frame 23)</w:t>
      </w:r>
      <w:r w:rsidRPr="00C86173">
        <w:rPr>
          <w:rFonts w:ascii="Arial" w:hAnsi="Arial" w:cs="Arial"/>
          <w:color w:val="000000" w:themeColor="text1"/>
          <w:sz w:val="20"/>
          <w:szCs w:val="20"/>
        </w:rPr>
        <w:t> - should we see the exact numbers that appear on the feedback?</w:t>
      </w:r>
    </w:p>
    <w:p w14:paraId="45040464" w14:textId="77777777" w:rsidR="00016F85" w:rsidRDefault="00016F85" w:rsidP="00C86173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46295961" w14:textId="77777777" w:rsidR="00016F85" w:rsidRDefault="002006DD" w:rsidP="00C86173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Use hospital 1 and hospital 2 data from earlier in this document.</w:t>
      </w:r>
    </w:p>
    <w:p w14:paraId="3B56B681" w14:textId="77777777" w:rsidR="002006DD" w:rsidRDefault="002006DD" w:rsidP="00C86173">
      <w:pPr>
        <w:rPr>
          <w:rFonts w:ascii="Arial" w:hAnsi="Arial" w:cs="Arial"/>
          <w:color w:val="0000FF"/>
          <w:sz w:val="20"/>
          <w:szCs w:val="20"/>
        </w:rPr>
      </w:pPr>
    </w:p>
    <w:p w14:paraId="08A44BA8" w14:textId="77777777" w:rsidR="002006DD" w:rsidRDefault="002006DD" w:rsidP="00C86173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Label the actual survival rate black dots in frame 22 as ‘Actual rate’. These should appear at</w:t>
      </w:r>
    </w:p>
    <w:p w14:paraId="21F728E0" w14:textId="77777777" w:rsidR="002006DD" w:rsidRPr="00C86173" w:rsidRDefault="002006DD" w:rsidP="00C86173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96% for hospital 1 and 98% for hospital 2. As before, use the same horizontal scale and overlap the bars as in the previous feedback.</w:t>
      </w:r>
    </w:p>
    <w:p w14:paraId="21E7DFBC" w14:textId="77777777" w:rsidR="00457C26" w:rsidRPr="00C86173" w:rsidRDefault="00457C26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577EF847" w14:textId="77777777" w:rsidR="00C86173" w:rsidRDefault="00C86173">
      <w:pPr>
        <w:rPr>
          <w:rFonts w:ascii="Arial" w:hAnsi="Arial" w:cs="Arial"/>
          <w:b/>
          <w:color w:val="000000" w:themeColor="text1"/>
          <w:sz w:val="20"/>
          <w:szCs w:val="20"/>
        </w:rPr>
      </w:pPr>
      <w:r w:rsidRPr="00C86173">
        <w:rPr>
          <w:rFonts w:ascii="Arial" w:hAnsi="Arial" w:cs="Arial"/>
          <w:b/>
          <w:color w:val="000000" w:themeColor="text1"/>
          <w:sz w:val="20"/>
          <w:szCs w:val="20"/>
        </w:rPr>
        <w:t>Additional comments</w:t>
      </w:r>
    </w:p>
    <w:p w14:paraId="3D07927C" w14:textId="77777777" w:rsidR="00D22F99" w:rsidRDefault="00D22F99">
      <w:pPr>
        <w:rPr>
          <w:rFonts w:ascii="Arial" w:hAnsi="Arial" w:cs="Arial"/>
          <w:b/>
          <w:color w:val="000000" w:themeColor="text1"/>
          <w:sz w:val="20"/>
          <w:szCs w:val="20"/>
        </w:rPr>
      </w:pPr>
    </w:p>
    <w:p w14:paraId="668B7EF4" w14:textId="77777777" w:rsidR="00D22F99" w:rsidRDefault="00D22F99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Frames 1-7</w:t>
      </w:r>
      <w:r w:rsidRPr="00D22F99">
        <w:rPr>
          <w:rFonts w:ascii="Arial" w:hAnsi="Arial" w:cs="Arial"/>
          <w:color w:val="0000FF"/>
          <w:sz w:val="20"/>
          <w:szCs w:val="20"/>
        </w:rPr>
        <w:t xml:space="preserve"> all look good</w:t>
      </w:r>
    </w:p>
    <w:p w14:paraId="109243AA" w14:textId="77777777" w:rsidR="00D22F99" w:rsidRDefault="00D22F99">
      <w:pPr>
        <w:rPr>
          <w:rFonts w:ascii="Arial" w:hAnsi="Arial" w:cs="Arial"/>
          <w:color w:val="0000FF"/>
          <w:sz w:val="20"/>
          <w:szCs w:val="20"/>
        </w:rPr>
      </w:pPr>
    </w:p>
    <w:p w14:paraId="563A8F3F" w14:textId="77777777" w:rsidR="00D22F99" w:rsidRDefault="00D22F99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>Frame</w:t>
      </w:r>
      <w:r w:rsidR="00016F85">
        <w:rPr>
          <w:rFonts w:ascii="Arial" w:hAnsi="Arial" w:cs="Arial"/>
          <w:color w:val="0000FF"/>
          <w:sz w:val="20"/>
          <w:szCs w:val="20"/>
        </w:rPr>
        <w:t>s</w:t>
      </w:r>
      <w:r>
        <w:rPr>
          <w:rFonts w:ascii="Arial" w:hAnsi="Arial" w:cs="Arial"/>
          <w:color w:val="0000FF"/>
          <w:sz w:val="20"/>
          <w:szCs w:val="20"/>
        </w:rPr>
        <w:t xml:space="preserve"> 12</w:t>
      </w:r>
      <w:r w:rsidR="00016F85">
        <w:rPr>
          <w:rFonts w:ascii="Arial" w:hAnsi="Arial" w:cs="Arial"/>
          <w:color w:val="0000FF"/>
          <w:sz w:val="20"/>
          <w:szCs w:val="20"/>
        </w:rPr>
        <w:t>-15</w:t>
      </w:r>
      <w:r>
        <w:rPr>
          <w:rFonts w:ascii="Arial" w:hAnsi="Arial" w:cs="Arial"/>
          <w:color w:val="0000FF"/>
          <w:sz w:val="20"/>
          <w:szCs w:val="20"/>
        </w:rPr>
        <w:t xml:space="preserve"> – I don’t like the deaths having black shading – we should keep background shading they had previously but replace the child icon with a white cut out. </w:t>
      </w:r>
      <w:r w:rsidR="0085593B">
        <w:rPr>
          <w:rFonts w:ascii="Arial" w:hAnsi="Arial" w:cs="Arial"/>
          <w:color w:val="0000FF"/>
          <w:sz w:val="20"/>
          <w:szCs w:val="20"/>
        </w:rPr>
        <w:t>For example:</w:t>
      </w:r>
    </w:p>
    <w:p w14:paraId="1F965076" w14:textId="77777777" w:rsidR="0085593B" w:rsidRDefault="0085593B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noProof/>
          <w:color w:val="0000FF"/>
          <w:sz w:val="20"/>
          <w:szCs w:val="20"/>
          <w:lang w:val="en-US" w:eastAsia="en-US"/>
        </w:rPr>
        <w:drawing>
          <wp:inline distT="0" distB="0" distL="0" distR="0" wp14:anchorId="73B88961" wp14:editId="097B3831">
            <wp:extent cx="501487" cy="97790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d-yboy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87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79E9" w14:textId="77777777" w:rsidR="00016F85" w:rsidRDefault="00016F85">
      <w:pPr>
        <w:rPr>
          <w:rFonts w:ascii="Arial" w:hAnsi="Arial" w:cs="Arial"/>
          <w:color w:val="0000FF"/>
          <w:sz w:val="20"/>
          <w:szCs w:val="20"/>
        </w:rPr>
      </w:pPr>
    </w:p>
    <w:p w14:paraId="6EE6BE93" w14:textId="77777777" w:rsidR="00016F85" w:rsidRPr="00D22F99" w:rsidRDefault="0085593B">
      <w:pPr>
        <w:rPr>
          <w:rFonts w:ascii="Arial" w:hAnsi="Arial" w:cs="Arial"/>
          <w:color w:val="0000FF"/>
          <w:sz w:val="20"/>
          <w:szCs w:val="20"/>
        </w:rPr>
      </w:pPr>
      <w:r>
        <w:rPr>
          <w:rFonts w:ascii="Arial" w:hAnsi="Arial" w:cs="Arial"/>
          <w:color w:val="0000FF"/>
          <w:sz w:val="20"/>
          <w:szCs w:val="20"/>
        </w:rPr>
        <w:t xml:space="preserve">We may need a slide between 18 and 19 </w:t>
      </w:r>
      <w:r w:rsidR="00016F85">
        <w:rPr>
          <w:rFonts w:ascii="Arial" w:hAnsi="Arial" w:cs="Arial"/>
          <w:color w:val="0000FF"/>
          <w:sz w:val="20"/>
          <w:szCs w:val="20"/>
        </w:rPr>
        <w:t>that is basically slide 1</w:t>
      </w:r>
      <w:r>
        <w:rPr>
          <w:rFonts w:ascii="Arial" w:hAnsi="Arial" w:cs="Arial"/>
          <w:color w:val="0000FF"/>
          <w:sz w:val="20"/>
          <w:szCs w:val="20"/>
        </w:rPr>
        <w:t xml:space="preserve"> just reorienting people to discussing the</w:t>
      </w:r>
      <w:r w:rsidR="00016F85">
        <w:rPr>
          <w:rFonts w:ascii="Arial" w:hAnsi="Arial" w:cs="Arial"/>
          <w:color w:val="0000FF"/>
          <w:sz w:val="20"/>
          <w:szCs w:val="20"/>
        </w:rPr>
        <w:t xml:space="preserve"> two hospitals again. </w:t>
      </w:r>
    </w:p>
    <w:sectPr w:rsidR="00016F85" w:rsidRPr="00D22F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10D0"/>
    <w:rsid w:val="00016F85"/>
    <w:rsid w:val="0003084D"/>
    <w:rsid w:val="00082482"/>
    <w:rsid w:val="0013700F"/>
    <w:rsid w:val="002006DD"/>
    <w:rsid w:val="00304633"/>
    <w:rsid w:val="0034446D"/>
    <w:rsid w:val="00457C26"/>
    <w:rsid w:val="004839E7"/>
    <w:rsid w:val="00496C0C"/>
    <w:rsid w:val="005A0B27"/>
    <w:rsid w:val="00612EFA"/>
    <w:rsid w:val="006710D0"/>
    <w:rsid w:val="00737EC2"/>
    <w:rsid w:val="0076103B"/>
    <w:rsid w:val="00775661"/>
    <w:rsid w:val="0085593B"/>
    <w:rsid w:val="008F0FC7"/>
    <w:rsid w:val="00A60376"/>
    <w:rsid w:val="00AD15A9"/>
    <w:rsid w:val="00BD49A5"/>
    <w:rsid w:val="00C86173"/>
    <w:rsid w:val="00D22F99"/>
    <w:rsid w:val="00D620AC"/>
    <w:rsid w:val="00E21005"/>
    <w:rsid w:val="00F71E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C3276D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color w:val="000000" w:themeColor="text1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6173"/>
    <w:pPr>
      <w:spacing w:line="240" w:lineRule="auto"/>
    </w:pPr>
    <w:rPr>
      <w:rFonts w:ascii="Times New Roman" w:hAnsi="Times New Roman" w:cs="Times New Roman"/>
      <w:color w:val="auto"/>
      <w:sz w:val="24"/>
      <w:szCs w:val="24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0B2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620A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20AC"/>
    <w:rPr>
      <w:rFonts w:ascii="Lucida Grande" w:hAnsi="Lucida Grande" w:cs="Lucida Grande"/>
      <w:color w:val="auto"/>
      <w:sz w:val="18"/>
      <w:szCs w:val="18"/>
      <w:lang w:eastAsia="en-GB"/>
    </w:rPr>
  </w:style>
  <w:style w:type="character" w:styleId="Hyperlink">
    <w:name w:val="Hyperlink"/>
    <w:basedOn w:val="DefaultParagraphFont"/>
    <w:uiPriority w:val="99"/>
    <w:unhideWhenUsed/>
    <w:rsid w:val="00496C0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color w:val="000000" w:themeColor="text1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6173"/>
    <w:pPr>
      <w:spacing w:line="240" w:lineRule="auto"/>
    </w:pPr>
    <w:rPr>
      <w:rFonts w:ascii="Times New Roman" w:hAnsi="Times New Roman" w:cs="Times New Roman"/>
      <w:color w:val="auto"/>
      <w:sz w:val="24"/>
      <w:szCs w:val="24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0B2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620A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20AC"/>
    <w:rPr>
      <w:rFonts w:ascii="Lucida Grande" w:hAnsi="Lucida Grande" w:cs="Lucida Grande"/>
      <w:color w:val="auto"/>
      <w:sz w:val="18"/>
      <w:szCs w:val="18"/>
      <w:lang w:eastAsia="en-GB"/>
    </w:rPr>
  </w:style>
  <w:style w:type="character" w:styleId="Hyperlink">
    <w:name w:val="Hyperlink"/>
    <w:basedOn w:val="DefaultParagraphFont"/>
    <w:uiPriority w:val="99"/>
    <w:unhideWhenUsed/>
    <w:rsid w:val="00496C0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4530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hyperlink" Target="http://understandinguncertainty.org/files/animations/for-qudos/index.html" TargetMode="External"/><Relationship Id="rId8" Type="http://schemas.openxmlformats.org/officeDocument/2006/relationships/hyperlink" Target="http://bl.ocks.org/aaizemberg/78bd3dade9593896a59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8</Pages>
  <Words>948</Words>
  <Characters>5407</Characters>
  <Application>Microsoft Macintosh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Christina</dc:creator>
  <cp:lastModifiedBy>Mike Pearson</cp:lastModifiedBy>
  <cp:revision>3</cp:revision>
  <dcterms:created xsi:type="dcterms:W3CDTF">2016-04-08T12:55:00Z</dcterms:created>
  <dcterms:modified xsi:type="dcterms:W3CDTF">2016-04-08T16:39:00Z</dcterms:modified>
</cp:coreProperties>
</file>